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9E0F7" w14:textId="77777777" w:rsidR="00D67525" w:rsidRPr="00004A30" w:rsidRDefault="00D67525" w:rsidP="00D67525">
      <w:pPr>
        <w:pStyle w:val="Kop1"/>
        <w:rPr>
          <w:rFonts w:ascii="Arial" w:hAnsi="Arial" w:cs="Arial"/>
          <w:b/>
          <w:bCs/>
          <w:color w:val="auto"/>
        </w:rPr>
      </w:pPr>
      <w:r w:rsidRPr="00004A30">
        <w:rPr>
          <w:rFonts w:ascii="Arial" w:hAnsi="Arial" w:cs="Arial"/>
          <w:b/>
          <w:bCs/>
          <w:color w:val="auto"/>
        </w:rPr>
        <w:t>Nieuwsbrief-item</w:t>
      </w:r>
    </w:p>
    <w:p w14:paraId="10384391" w14:textId="77777777" w:rsidR="00D67525" w:rsidRPr="00004A30" w:rsidRDefault="00D67525" w:rsidP="00D67525">
      <w:pPr>
        <w:pStyle w:val="BodyHvdM"/>
        <w:rPr>
          <w:rFonts w:ascii="Arial" w:hAnsi="Arial" w:cs="Arial"/>
          <w:b/>
          <w:bCs/>
          <w:color w:val="auto"/>
        </w:rPr>
      </w:pPr>
    </w:p>
    <w:p w14:paraId="5984D15D" w14:textId="77777777" w:rsidR="00D67525" w:rsidRPr="00004A30" w:rsidRDefault="00D67525" w:rsidP="00D67525">
      <w:pPr>
        <w:pStyle w:val="BodyHvdM"/>
        <w:rPr>
          <w:rFonts w:ascii="Arial" w:hAnsi="Arial" w:cs="Arial"/>
          <w:b/>
          <w:bCs/>
          <w:color w:val="auto"/>
        </w:rPr>
      </w:pPr>
      <w:r w:rsidRPr="00004A30">
        <w:rPr>
          <w:rFonts w:ascii="Arial" w:hAnsi="Arial" w:cs="Arial"/>
          <w:b/>
          <w:bCs/>
          <w:color w:val="auto"/>
        </w:rPr>
        <w:t>Vind je dat het niet kan? Man, zeg er wat van!</w:t>
      </w:r>
    </w:p>
    <w:p w14:paraId="5760C5C2" w14:textId="77777777" w:rsidR="00D67525" w:rsidRPr="00004A30" w:rsidRDefault="00D67525" w:rsidP="00D67525">
      <w:pPr>
        <w:pStyle w:val="BodyHvdM"/>
        <w:rPr>
          <w:rFonts w:ascii="Arial" w:hAnsi="Arial" w:cs="Arial"/>
          <w:color w:val="auto"/>
        </w:rPr>
      </w:pPr>
    </w:p>
    <w:p w14:paraId="368F8FAD" w14:textId="77777777" w:rsidR="00D67525" w:rsidRPr="00004A30" w:rsidRDefault="00D67525" w:rsidP="00D67525">
      <w:pPr>
        <w:pStyle w:val="BodyHvdM"/>
        <w:rPr>
          <w:rFonts w:ascii="Arial" w:hAnsi="Arial" w:cs="Arial"/>
          <w:color w:val="auto"/>
        </w:rPr>
      </w:pPr>
      <w:r w:rsidRPr="00004A30">
        <w:rPr>
          <w:rFonts w:ascii="Arial" w:hAnsi="Arial" w:cs="Arial"/>
          <w:color w:val="auto"/>
        </w:rPr>
        <w:t xml:space="preserve">De gebeurtenissen rondom de veiligheid van vrouwen in de afgelopen maanden hebben veel losgemaakt. Ook bij mannen. Nieuw onderzoek van </w:t>
      </w:r>
      <w:proofErr w:type="spellStart"/>
      <w:r w:rsidRPr="00004A30">
        <w:rPr>
          <w:rFonts w:ascii="Arial" w:hAnsi="Arial" w:cs="Arial"/>
          <w:color w:val="auto"/>
        </w:rPr>
        <w:t>Ipsos</w:t>
      </w:r>
      <w:proofErr w:type="spellEnd"/>
      <w:r w:rsidRPr="00004A30">
        <w:rPr>
          <w:rFonts w:ascii="Arial" w:hAnsi="Arial" w:cs="Arial"/>
          <w:color w:val="auto"/>
        </w:rPr>
        <w:t xml:space="preserve"> I&amp;O laat zien dat één op de vier mannen vaker is gaan nadenken over hun eigen gedrag of dat van mannen om hen heen. Ook vindt 70 procent dat ze elkaar in het algemeen vaker moeten aanspreken op seksueel grensoverschrijdend gedrag, zoals ongepaste opmerkingen, appjes of gebaren over of richting vrouwen.</w:t>
      </w:r>
      <w:r w:rsidRPr="00004A30">
        <w:rPr>
          <w:rFonts w:ascii="Arial" w:hAnsi="Arial" w:cs="Arial"/>
          <w:color w:val="auto"/>
          <w:sz w:val="18"/>
          <w:szCs w:val="18"/>
        </w:rPr>
        <w:t xml:space="preserve"> </w:t>
      </w:r>
      <w:r w:rsidRPr="00004A30">
        <w:rPr>
          <w:rFonts w:ascii="Arial" w:hAnsi="Arial" w:cs="Arial"/>
          <w:color w:val="auto"/>
        </w:rPr>
        <w:t xml:space="preserve">Toch speelt twijfel ook een rol. </w:t>
      </w:r>
    </w:p>
    <w:p w14:paraId="3C879E6A" w14:textId="77777777" w:rsidR="00D67525" w:rsidRPr="00004A30" w:rsidRDefault="00D67525" w:rsidP="00D67525">
      <w:pPr>
        <w:rPr>
          <w:rFonts w:ascii="Arial" w:hAnsi="Arial" w:cs="Arial"/>
          <w:color w:val="auto"/>
        </w:rPr>
      </w:pPr>
    </w:p>
    <w:p w14:paraId="39D515AF" w14:textId="77777777" w:rsidR="00D67525" w:rsidRPr="00004A30" w:rsidRDefault="00D67525" w:rsidP="00D67525">
      <w:pPr>
        <w:pStyle w:val="BodyHvdM"/>
        <w:rPr>
          <w:rFonts w:ascii="Arial" w:hAnsi="Arial" w:cs="Arial"/>
          <w:color w:val="auto"/>
        </w:rPr>
      </w:pPr>
      <w:r w:rsidRPr="00004A30">
        <w:rPr>
          <w:rFonts w:ascii="Arial" w:hAnsi="Arial" w:cs="Arial"/>
          <w:color w:val="auto"/>
        </w:rPr>
        <w:t xml:space="preserve">Zolang mannen elkaar niet aanspreken op hun gedrag, houden zij ongewenst gedrag in stand. </w:t>
      </w:r>
    </w:p>
    <w:p w14:paraId="3EADB7DC" w14:textId="77777777" w:rsidR="00D67525" w:rsidRPr="00004A30" w:rsidRDefault="00D67525" w:rsidP="00D67525">
      <w:pPr>
        <w:pStyle w:val="BodyHvdM"/>
        <w:rPr>
          <w:rFonts w:ascii="Arial" w:hAnsi="Arial" w:cs="Arial"/>
          <w:color w:val="auto"/>
        </w:rPr>
      </w:pPr>
      <w:r w:rsidRPr="00004A30">
        <w:rPr>
          <w:rFonts w:ascii="Arial" w:hAnsi="Arial" w:cs="Arial"/>
          <w:color w:val="auto"/>
        </w:rPr>
        <w:t xml:space="preserve">Om mannen te motiveren om elkaar aan te spreken op seksueel grensoverschrijdend gedrag richting vrouwen, is de Rijksoverheid de campagne ‘Man, zeg er wat van!’ gestart. De campagne laat zien hoe je dit op een laagdrempelige manier kunt doen, zonder de sfeer in de groep te bederven of je plek in de groep te verliezen. Vind jij dat een opmerking of grap niet kan? Twijfel niet langer, en zeg er wat van.  </w:t>
      </w:r>
    </w:p>
    <w:p w14:paraId="2973523B" w14:textId="77777777" w:rsidR="00D67525" w:rsidRPr="00004A30" w:rsidRDefault="00D67525" w:rsidP="00D67525">
      <w:pPr>
        <w:rPr>
          <w:rFonts w:ascii="Arial" w:hAnsi="Arial" w:cs="Arial"/>
          <w:color w:val="auto"/>
        </w:rPr>
      </w:pPr>
    </w:p>
    <w:p w14:paraId="48267D12" w14:textId="77777777" w:rsidR="00D67525" w:rsidRPr="00004A30" w:rsidRDefault="00D67525" w:rsidP="00D67525">
      <w:pPr>
        <w:pStyle w:val="BodyHvdM"/>
        <w:rPr>
          <w:rFonts w:ascii="Arial" w:hAnsi="Arial" w:cs="Arial"/>
          <w:color w:val="auto"/>
        </w:rPr>
      </w:pPr>
      <w:r w:rsidRPr="00004A30">
        <w:rPr>
          <w:rFonts w:ascii="Arial" w:hAnsi="Arial" w:cs="Arial"/>
          <w:color w:val="auto"/>
        </w:rPr>
        <w:t xml:space="preserve">De campagne ‘Man, zeg er wat van!’ is vanaf 4 november onder andere te zien op televisie, in de bioscoop, online en in de horeca. Het is de derde publiekscampagne vanuit het Nationaal Actieprogramma Aanpak Seksueel Grensoverschrijdend Gedrag en Seksueel Geweld, in samenwerking met onafhankelijk Regeringscommissaris seksueel grensoverschrijdend gedrag en seksueel geweld Mariëtte Hamer. Meer informatie en eerdere campagnes vind je op: </w:t>
      </w:r>
      <w:hyperlink r:id="rId4" w:history="1">
        <w:r w:rsidRPr="00004A30">
          <w:rPr>
            <w:rStyle w:val="Hyperlink"/>
            <w:rFonts w:ascii="Arial" w:hAnsi="Arial" w:cs="Arial"/>
            <w:color w:val="auto"/>
          </w:rPr>
          <w:t>metelkaartrekkenwedegrens.nl</w:t>
        </w:r>
      </w:hyperlink>
      <w:r w:rsidRPr="00004A30">
        <w:rPr>
          <w:rFonts w:ascii="Arial" w:hAnsi="Arial" w:cs="Arial"/>
          <w:color w:val="auto"/>
        </w:rPr>
        <w:t xml:space="preserve"> </w:t>
      </w:r>
    </w:p>
    <w:p w14:paraId="51280B92" w14:textId="77777777" w:rsidR="00D67525" w:rsidRPr="00D67525" w:rsidRDefault="00D67525">
      <w:pPr>
        <w:rPr>
          <w:rFonts w:asciiTheme="minorHAnsi" w:hAnsiTheme="minorHAnsi"/>
        </w:rPr>
      </w:pPr>
    </w:p>
    <w:sectPr w:rsidR="00D67525" w:rsidRPr="00D675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525"/>
    <w:rsid w:val="00004A30"/>
    <w:rsid w:val="00570FC4"/>
    <w:rsid w:val="00D675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EF59"/>
  <w15:chartTrackingRefBased/>
  <w15:docId w15:val="{DB71698D-E593-45E4-8829-B1B073E49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67525"/>
    <w:pPr>
      <w:spacing w:after="0" w:line="240" w:lineRule="auto"/>
    </w:pPr>
    <w:rPr>
      <w:rFonts w:ascii="Tahoma" w:eastAsia="Times New Roman" w:hAnsi="Tahoma" w:cs="Times New Roman"/>
      <w:color w:val="333333"/>
      <w:kern w:val="0"/>
      <w:sz w:val="20"/>
      <w:szCs w:val="20"/>
      <w:lang w:eastAsia="nl-NL"/>
      <w14:ligatures w14:val="none"/>
    </w:rPr>
  </w:style>
  <w:style w:type="paragraph" w:styleId="Kop1">
    <w:name w:val="heading 1"/>
    <w:aliases w:val="H1 HvdM"/>
    <w:basedOn w:val="Standaard"/>
    <w:next w:val="Standaard"/>
    <w:link w:val="Kop1Char"/>
    <w:qFormat/>
    <w:rsid w:val="00D6752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D6752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D6752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D6752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D6752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D6752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D6752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D67525"/>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D67525"/>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1 HvdM Char"/>
    <w:basedOn w:val="Standaardalinea-lettertype"/>
    <w:link w:val="Kop1"/>
    <w:rsid w:val="00D6752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6752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6752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6752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6752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6752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6752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6752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67525"/>
    <w:rPr>
      <w:rFonts w:eastAsiaTheme="majorEastAsia" w:cstheme="majorBidi"/>
      <w:color w:val="272727" w:themeColor="text1" w:themeTint="D8"/>
    </w:rPr>
  </w:style>
  <w:style w:type="paragraph" w:styleId="Titel">
    <w:name w:val="Title"/>
    <w:basedOn w:val="Standaard"/>
    <w:next w:val="Standaard"/>
    <w:link w:val="TitelChar"/>
    <w:uiPriority w:val="10"/>
    <w:qFormat/>
    <w:rsid w:val="00D67525"/>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D6752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6752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D6752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67525"/>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D67525"/>
    <w:rPr>
      <w:i/>
      <w:iCs/>
      <w:color w:val="404040" w:themeColor="text1" w:themeTint="BF"/>
    </w:rPr>
  </w:style>
  <w:style w:type="paragraph" w:styleId="Lijstalinea">
    <w:name w:val="List Paragraph"/>
    <w:basedOn w:val="Standaard"/>
    <w:uiPriority w:val="34"/>
    <w:qFormat/>
    <w:rsid w:val="00D67525"/>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ievebenadrukking">
    <w:name w:val="Intense Emphasis"/>
    <w:basedOn w:val="Standaardalinea-lettertype"/>
    <w:uiPriority w:val="21"/>
    <w:qFormat/>
    <w:rsid w:val="00D67525"/>
    <w:rPr>
      <w:i/>
      <w:iCs/>
      <w:color w:val="0F4761" w:themeColor="accent1" w:themeShade="BF"/>
    </w:rPr>
  </w:style>
  <w:style w:type="paragraph" w:styleId="Duidelijkcitaat">
    <w:name w:val="Intense Quote"/>
    <w:basedOn w:val="Standaard"/>
    <w:next w:val="Standaard"/>
    <w:link w:val="DuidelijkcitaatChar"/>
    <w:uiPriority w:val="30"/>
    <w:qFormat/>
    <w:rsid w:val="00D6752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D67525"/>
    <w:rPr>
      <w:i/>
      <w:iCs/>
      <w:color w:val="0F4761" w:themeColor="accent1" w:themeShade="BF"/>
    </w:rPr>
  </w:style>
  <w:style w:type="character" w:styleId="Intensieveverwijzing">
    <w:name w:val="Intense Reference"/>
    <w:basedOn w:val="Standaardalinea-lettertype"/>
    <w:uiPriority w:val="32"/>
    <w:qFormat/>
    <w:rsid w:val="00D67525"/>
    <w:rPr>
      <w:b/>
      <w:bCs/>
      <w:smallCaps/>
      <w:color w:val="0F4761" w:themeColor="accent1" w:themeShade="BF"/>
      <w:spacing w:val="5"/>
    </w:rPr>
  </w:style>
  <w:style w:type="paragraph" w:customStyle="1" w:styleId="BodyHvdM">
    <w:name w:val="Body HvdM"/>
    <w:basedOn w:val="Standaard"/>
    <w:qFormat/>
    <w:rsid w:val="00D67525"/>
  </w:style>
  <w:style w:type="character" w:styleId="Hyperlink">
    <w:name w:val="Hyperlink"/>
    <w:basedOn w:val="Standaardalinea-lettertype"/>
    <w:rsid w:val="00D6752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etelkaartrekkenwedegrens.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1328</Characters>
  <Application>Microsoft Office Word</Application>
  <DocSecurity>0</DocSecurity>
  <Lines>11</Lines>
  <Paragraphs>3</Paragraphs>
  <ScaleCrop>false</ScaleCrop>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 van Schie</dc:creator>
  <cp:keywords/>
  <dc:description/>
  <cp:lastModifiedBy>Serra van Schie</cp:lastModifiedBy>
  <cp:revision>2</cp:revision>
  <dcterms:created xsi:type="dcterms:W3CDTF">2025-11-03T14:36:00Z</dcterms:created>
  <dcterms:modified xsi:type="dcterms:W3CDTF">2025-11-03T14:38:00Z</dcterms:modified>
</cp:coreProperties>
</file>