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3229" w14:textId="765D5E36" w:rsidR="009C004A" w:rsidRPr="009C004A" w:rsidRDefault="009C004A" w:rsidP="009C004A">
      <w:pPr>
        <w:spacing w:after="0" w:line="240" w:lineRule="auto"/>
        <w:jc w:val="right"/>
        <w:rPr>
          <w:rFonts w:ascii="Arial Narrow" w:eastAsia="Times New Roman" w:hAnsi="Arial Narrow" w:cs="Arial"/>
          <w:b/>
        </w:rPr>
      </w:pPr>
      <w:r w:rsidRPr="009C004A">
        <w:rPr>
          <w:rFonts w:ascii="Arial Narrow" w:eastAsia="Times New Roman" w:hAnsi="Arial Narrow" w:cs="Arial"/>
          <w:b/>
        </w:rPr>
        <w:t>LAMPIRAN B</w:t>
      </w:r>
    </w:p>
    <w:p w14:paraId="6569F4E5" w14:textId="77777777" w:rsidR="009C004A" w:rsidRDefault="009C004A" w:rsidP="005E4986">
      <w:pPr>
        <w:spacing w:after="0" w:line="240" w:lineRule="auto"/>
        <w:jc w:val="center"/>
        <w:rPr>
          <w:rFonts w:ascii="Arial Narrow" w:eastAsia="Times New Roman" w:hAnsi="Arial Narrow" w:cs="Arial"/>
          <w:bCs/>
        </w:rPr>
      </w:pPr>
    </w:p>
    <w:p w14:paraId="514972FC" w14:textId="337332A0" w:rsidR="005E4986" w:rsidRPr="00045ABD" w:rsidRDefault="00CE5FE2" w:rsidP="005E4986">
      <w:pPr>
        <w:spacing w:after="0" w:line="240" w:lineRule="auto"/>
        <w:jc w:val="center"/>
        <w:rPr>
          <w:rFonts w:ascii="Arial Narrow" w:eastAsia="Times New Roman" w:hAnsi="Arial Narrow" w:cs="Arial"/>
          <w:bCs/>
        </w:rPr>
      </w:pPr>
      <w:r>
        <w:rPr>
          <w:rFonts w:ascii="Arial Narrow" w:eastAsia="Times New Roman" w:hAnsi="Arial Narrow" w:cs="Arial"/>
          <w:bCs/>
        </w:rPr>
        <w:t xml:space="preserve">TAJUK PROJEK PENYELIDIKAN NAPREC BAGI </w:t>
      </w:r>
      <w:r w:rsidR="009C004A">
        <w:rPr>
          <w:rFonts w:ascii="Arial Narrow" w:eastAsia="Times New Roman" w:hAnsi="Arial Narrow" w:cs="Arial"/>
          <w:bCs/>
        </w:rPr>
        <w:t>TAHUN 2021, RMK-12</w:t>
      </w:r>
    </w:p>
    <w:p w14:paraId="09CD20DD" w14:textId="77777777" w:rsidR="005E4986" w:rsidRPr="00045ABD" w:rsidRDefault="005E4986" w:rsidP="005E4986">
      <w:pPr>
        <w:spacing w:after="0" w:line="240" w:lineRule="auto"/>
        <w:jc w:val="center"/>
        <w:rPr>
          <w:rFonts w:ascii="Arial Narrow" w:eastAsia="Times New Roman" w:hAnsi="Arial Narrow" w:cs="Arial"/>
          <w:bCs/>
        </w:rPr>
      </w:pPr>
    </w:p>
    <w:tbl>
      <w:tblPr>
        <w:tblStyle w:val="TableGrid"/>
        <w:tblW w:w="14380" w:type="dxa"/>
        <w:tblInd w:w="-635" w:type="dxa"/>
        <w:tblLayout w:type="fixed"/>
        <w:tblLook w:val="04A0" w:firstRow="1" w:lastRow="0" w:firstColumn="1" w:lastColumn="0" w:noHBand="0" w:noVBand="1"/>
      </w:tblPr>
      <w:tblGrid>
        <w:gridCol w:w="502"/>
        <w:gridCol w:w="2288"/>
        <w:gridCol w:w="3510"/>
        <w:gridCol w:w="3119"/>
        <w:gridCol w:w="2268"/>
        <w:gridCol w:w="1276"/>
        <w:gridCol w:w="1417"/>
      </w:tblGrid>
      <w:tr w:rsidR="00107711" w:rsidRPr="00045ABD" w14:paraId="3A0A49A8" w14:textId="77777777" w:rsidTr="00107711">
        <w:trPr>
          <w:trHeight w:val="665"/>
          <w:tblHeader/>
        </w:trPr>
        <w:tc>
          <w:tcPr>
            <w:tcW w:w="502" w:type="dxa"/>
            <w:shd w:val="clear" w:color="auto" w:fill="D9D9D9"/>
            <w:vAlign w:val="center"/>
          </w:tcPr>
          <w:p w14:paraId="1D7286AB" w14:textId="04EC42AC" w:rsidR="00107711" w:rsidRPr="00045ABD" w:rsidRDefault="00CE5FE2" w:rsidP="005E4986">
            <w:pPr>
              <w:ind w:hanging="104"/>
              <w:jc w:val="center"/>
              <w:rPr>
                <w:rFonts w:ascii="Arial Narrow" w:eastAsia="Calibri" w:hAnsi="Arial Narrow" w:cs="Arial"/>
                <w:bCs/>
              </w:rPr>
            </w:pPr>
            <w:r>
              <w:rPr>
                <w:rFonts w:ascii="Arial Narrow" w:eastAsia="Calibri" w:hAnsi="Arial Narrow" w:cs="Arial"/>
                <w:bCs/>
              </w:rPr>
              <w:t>BIL</w:t>
            </w:r>
            <w:r w:rsidR="00107711" w:rsidRPr="00045ABD">
              <w:rPr>
                <w:rFonts w:ascii="Arial Narrow" w:eastAsia="Calibri" w:hAnsi="Arial Narrow" w:cs="Arial"/>
                <w:bCs/>
              </w:rPr>
              <w:t>.</w:t>
            </w:r>
          </w:p>
        </w:tc>
        <w:tc>
          <w:tcPr>
            <w:tcW w:w="2288" w:type="dxa"/>
            <w:shd w:val="clear" w:color="auto" w:fill="D9D9D9"/>
            <w:vAlign w:val="center"/>
          </w:tcPr>
          <w:p w14:paraId="4DA5136E" w14:textId="02EEC57D" w:rsidR="00107711" w:rsidRPr="00045ABD" w:rsidRDefault="00CE5FE2" w:rsidP="005E4986">
            <w:pPr>
              <w:jc w:val="center"/>
              <w:rPr>
                <w:rFonts w:ascii="Arial Narrow" w:eastAsia="Calibri" w:hAnsi="Arial Narrow" w:cs="Arial"/>
                <w:bCs/>
              </w:rPr>
            </w:pPr>
            <w:r>
              <w:rPr>
                <w:rFonts w:ascii="Arial Narrow" w:eastAsia="Calibri" w:hAnsi="Arial Narrow" w:cs="Arial"/>
                <w:bCs/>
              </w:rPr>
              <w:t>TAJUK</w:t>
            </w:r>
          </w:p>
        </w:tc>
        <w:tc>
          <w:tcPr>
            <w:tcW w:w="3510" w:type="dxa"/>
            <w:shd w:val="clear" w:color="auto" w:fill="D9D9D9"/>
            <w:vAlign w:val="center"/>
          </w:tcPr>
          <w:p w14:paraId="50E73D79" w14:textId="7D063B95" w:rsidR="00107711" w:rsidRPr="00045ABD" w:rsidRDefault="00CE5FE2" w:rsidP="005E4986">
            <w:pPr>
              <w:jc w:val="center"/>
              <w:rPr>
                <w:rFonts w:ascii="Arial Narrow" w:eastAsia="Calibri" w:hAnsi="Arial Narrow" w:cs="Arial"/>
                <w:bCs/>
              </w:rPr>
            </w:pPr>
            <w:r>
              <w:rPr>
                <w:rFonts w:ascii="Arial Narrow" w:eastAsia="Calibri" w:hAnsi="Arial Narrow" w:cs="Arial"/>
                <w:bCs/>
              </w:rPr>
              <w:t>MATLAMAT KAJIAN</w:t>
            </w:r>
          </w:p>
        </w:tc>
        <w:tc>
          <w:tcPr>
            <w:tcW w:w="3119" w:type="dxa"/>
            <w:shd w:val="clear" w:color="auto" w:fill="D9D9D9"/>
            <w:vAlign w:val="center"/>
          </w:tcPr>
          <w:p w14:paraId="522E34FB" w14:textId="4630866D" w:rsidR="00107711" w:rsidRPr="00045ABD" w:rsidRDefault="00CE5FE2" w:rsidP="005E4986">
            <w:pPr>
              <w:jc w:val="center"/>
              <w:rPr>
                <w:rFonts w:ascii="Arial Narrow" w:eastAsia="Calibri" w:hAnsi="Arial Narrow" w:cs="Arial"/>
                <w:bCs/>
              </w:rPr>
            </w:pPr>
            <w:r>
              <w:rPr>
                <w:rFonts w:ascii="Arial Narrow" w:eastAsia="Calibri" w:hAnsi="Arial Narrow" w:cs="Arial"/>
                <w:bCs/>
              </w:rPr>
              <w:t>OBJEKTIF KAJIAN</w:t>
            </w:r>
          </w:p>
        </w:tc>
        <w:tc>
          <w:tcPr>
            <w:tcW w:w="2268" w:type="dxa"/>
            <w:shd w:val="clear" w:color="auto" w:fill="D9D9D9"/>
            <w:vAlign w:val="center"/>
          </w:tcPr>
          <w:p w14:paraId="51B35BD9" w14:textId="33925B0B" w:rsidR="00107711" w:rsidRPr="00045ABD" w:rsidRDefault="00CE5FE2" w:rsidP="005E4986">
            <w:pPr>
              <w:jc w:val="center"/>
              <w:rPr>
                <w:rFonts w:ascii="Arial Narrow" w:eastAsia="Calibri" w:hAnsi="Arial Narrow" w:cs="Arial"/>
                <w:bCs/>
              </w:rPr>
            </w:pPr>
            <w:r>
              <w:rPr>
                <w:rFonts w:ascii="Arial Narrow" w:eastAsia="Calibri" w:hAnsi="Arial Narrow" w:cs="Arial"/>
                <w:bCs/>
              </w:rPr>
              <w:t>HASIL KAJIAN</w:t>
            </w:r>
          </w:p>
        </w:tc>
        <w:tc>
          <w:tcPr>
            <w:tcW w:w="1276" w:type="dxa"/>
            <w:shd w:val="clear" w:color="auto" w:fill="D9D9D9"/>
            <w:vAlign w:val="center"/>
          </w:tcPr>
          <w:p w14:paraId="2A5AFF62" w14:textId="05620653" w:rsidR="00107711" w:rsidRPr="00045ABD" w:rsidRDefault="00CE5FE2" w:rsidP="005E4986">
            <w:pPr>
              <w:jc w:val="center"/>
              <w:rPr>
                <w:rFonts w:ascii="Arial Narrow" w:eastAsia="Calibri" w:hAnsi="Arial Narrow" w:cs="Arial"/>
                <w:bCs/>
              </w:rPr>
            </w:pPr>
            <w:r>
              <w:rPr>
                <w:rFonts w:ascii="Arial Narrow" w:eastAsia="Calibri" w:hAnsi="Arial Narrow" w:cs="Arial"/>
                <w:bCs/>
              </w:rPr>
              <w:t>TEMPOH PROJEK</w:t>
            </w:r>
          </w:p>
        </w:tc>
        <w:tc>
          <w:tcPr>
            <w:tcW w:w="1417" w:type="dxa"/>
            <w:shd w:val="clear" w:color="auto" w:fill="D9D9D9"/>
            <w:vAlign w:val="center"/>
          </w:tcPr>
          <w:p w14:paraId="000424F4" w14:textId="4CADEDA7" w:rsidR="00107711" w:rsidRPr="00045ABD" w:rsidRDefault="00CE5FE2" w:rsidP="005E4986">
            <w:pPr>
              <w:jc w:val="center"/>
              <w:rPr>
                <w:rFonts w:ascii="Arial Narrow" w:eastAsia="Calibri" w:hAnsi="Arial Narrow" w:cs="Arial"/>
                <w:bCs/>
              </w:rPr>
            </w:pPr>
            <w:r>
              <w:rPr>
                <w:rFonts w:ascii="Arial Narrow" w:eastAsia="Calibri" w:hAnsi="Arial Narrow" w:cs="Arial"/>
                <w:bCs/>
              </w:rPr>
              <w:t>BIDANG</w:t>
            </w:r>
          </w:p>
        </w:tc>
      </w:tr>
      <w:tr w:rsidR="00107711" w:rsidRPr="00045ABD" w14:paraId="1D926A3F" w14:textId="77777777" w:rsidTr="00107711">
        <w:trPr>
          <w:trHeight w:val="1853"/>
        </w:trPr>
        <w:tc>
          <w:tcPr>
            <w:tcW w:w="502" w:type="dxa"/>
          </w:tcPr>
          <w:p w14:paraId="37B88188" w14:textId="77777777" w:rsidR="00107711" w:rsidRPr="00045ABD" w:rsidRDefault="00107711" w:rsidP="000D4EB9">
            <w:pPr>
              <w:numPr>
                <w:ilvl w:val="0"/>
                <w:numId w:val="39"/>
              </w:numPr>
              <w:ind w:right="-113"/>
              <w:contextualSpacing/>
              <w:rPr>
                <w:rFonts w:ascii="Arial Narrow" w:eastAsia="Calibri" w:hAnsi="Arial Narrow" w:cs="Arial"/>
                <w:bCs/>
              </w:rPr>
            </w:pPr>
          </w:p>
        </w:tc>
        <w:tc>
          <w:tcPr>
            <w:tcW w:w="2288" w:type="dxa"/>
          </w:tcPr>
          <w:p w14:paraId="3C4E1B65" w14:textId="77777777" w:rsidR="00107711" w:rsidRPr="00045ABD" w:rsidRDefault="00107711" w:rsidP="00064857">
            <w:pPr>
              <w:rPr>
                <w:rFonts w:ascii="Arial Narrow" w:eastAsia="Calibri" w:hAnsi="Arial Narrow" w:cs="Arial"/>
                <w:bCs/>
              </w:rPr>
            </w:pPr>
            <w:r w:rsidRPr="00045ABD">
              <w:rPr>
                <w:rFonts w:ascii="Arial Narrow" w:eastAsia="Calibri" w:hAnsi="Arial Narrow" w:cs="Arial"/>
                <w:bCs/>
              </w:rPr>
              <w:t>Special economic zones (SEZ) in Malaysia</w:t>
            </w:r>
          </w:p>
        </w:tc>
        <w:tc>
          <w:tcPr>
            <w:tcW w:w="3510" w:type="dxa"/>
          </w:tcPr>
          <w:p w14:paraId="1B7DB521" w14:textId="77777777" w:rsidR="00107711" w:rsidRPr="00045ABD" w:rsidRDefault="00107711" w:rsidP="005E4986">
            <w:pPr>
              <w:jc w:val="both"/>
              <w:rPr>
                <w:rFonts w:ascii="Arial Narrow" w:eastAsia="Calibri" w:hAnsi="Arial Narrow" w:cs="Arial"/>
                <w:bCs/>
              </w:rPr>
            </w:pPr>
            <w:r w:rsidRPr="00045ABD">
              <w:rPr>
                <w:rFonts w:ascii="Arial Narrow" w:eastAsia="Calibri" w:hAnsi="Arial Narrow" w:cs="Arial"/>
                <w:bCs/>
              </w:rPr>
              <w:t>Land use planning issues and problems of the SEZs in Malaysia</w:t>
            </w:r>
          </w:p>
        </w:tc>
        <w:tc>
          <w:tcPr>
            <w:tcW w:w="3119" w:type="dxa"/>
          </w:tcPr>
          <w:p w14:paraId="409A78BF" w14:textId="2F06DED7" w:rsidR="00107711" w:rsidRPr="00DD3628" w:rsidRDefault="00107711" w:rsidP="005B1AA0">
            <w:pPr>
              <w:rPr>
                <w:rFonts w:ascii="Arial Narrow" w:eastAsia="Calibri" w:hAnsi="Arial Narrow" w:cs="Arial"/>
                <w:bCs/>
              </w:rPr>
            </w:pPr>
            <w:r w:rsidRPr="00045ABD">
              <w:rPr>
                <w:rFonts w:ascii="Arial Narrow" w:eastAsia="Calibri" w:hAnsi="Arial Narrow" w:cs="Arial"/>
                <w:bCs/>
              </w:rPr>
              <w:t xml:space="preserve">1. </w:t>
            </w:r>
            <w:proofErr w:type="spellStart"/>
            <w:r w:rsidRPr="00DD3628">
              <w:rPr>
                <w:rFonts w:ascii="Arial Narrow" w:eastAsia="Calibri" w:hAnsi="Arial Narrow" w:cs="Arial"/>
                <w:bCs/>
              </w:rPr>
              <w:t>Mengkaji</w:t>
            </w:r>
            <w:proofErr w:type="spellEnd"/>
            <w:r w:rsidRPr="00DD3628">
              <w:rPr>
                <w:rFonts w:ascii="Arial Narrow" w:eastAsia="Calibri" w:hAnsi="Arial Narrow" w:cs="Arial"/>
                <w:bCs/>
              </w:rPr>
              <w:t xml:space="preserve"> </w:t>
            </w:r>
            <w:proofErr w:type="spellStart"/>
            <w:r w:rsidRPr="00DD3628">
              <w:rPr>
                <w:rFonts w:ascii="Arial Narrow" w:eastAsia="Calibri" w:hAnsi="Arial Narrow" w:cs="Arial"/>
                <w:bCs/>
              </w:rPr>
              <w:t>undang-undang</w:t>
            </w:r>
            <w:proofErr w:type="spellEnd"/>
            <w:r w:rsidRPr="00DD3628">
              <w:rPr>
                <w:rFonts w:ascii="Arial Narrow" w:eastAsia="Calibri" w:hAnsi="Arial Narrow" w:cs="Arial"/>
                <w:bCs/>
              </w:rPr>
              <w:t xml:space="preserve"> </w:t>
            </w:r>
            <w:r w:rsidR="008544CD" w:rsidRPr="00DD3628">
              <w:rPr>
                <w:rFonts w:ascii="Arial Narrow" w:eastAsia="Calibri" w:hAnsi="Arial Narrow" w:cs="Arial"/>
                <w:bCs/>
              </w:rPr>
              <w:t>“</w:t>
            </w:r>
            <w:r w:rsidRPr="00DD3628">
              <w:rPr>
                <w:rFonts w:ascii="Arial Narrow" w:eastAsia="Calibri" w:hAnsi="Arial Narrow" w:cs="Arial"/>
                <w:bCs/>
              </w:rPr>
              <w:t>land use planning</w:t>
            </w:r>
            <w:r w:rsidR="008544CD" w:rsidRPr="00DD3628">
              <w:rPr>
                <w:rFonts w:ascii="Arial Narrow" w:eastAsia="Calibri" w:hAnsi="Arial Narrow" w:cs="Arial"/>
                <w:bCs/>
              </w:rPr>
              <w:t>”</w:t>
            </w:r>
            <w:r w:rsidRPr="00DD3628">
              <w:rPr>
                <w:rFonts w:ascii="Arial Narrow" w:eastAsia="Calibri" w:hAnsi="Arial Narrow" w:cs="Arial"/>
                <w:bCs/>
              </w:rPr>
              <w:t xml:space="preserve"> </w:t>
            </w:r>
            <w:proofErr w:type="spellStart"/>
            <w:r w:rsidRPr="00DD3628">
              <w:rPr>
                <w:rFonts w:ascii="Arial Narrow" w:eastAsia="Calibri" w:hAnsi="Arial Narrow" w:cs="Arial"/>
                <w:bCs/>
              </w:rPr>
              <w:t>dalam</w:t>
            </w:r>
            <w:proofErr w:type="spellEnd"/>
            <w:r w:rsidRPr="00DD3628">
              <w:rPr>
                <w:rFonts w:ascii="Arial Narrow" w:eastAsia="Calibri" w:hAnsi="Arial Narrow" w:cs="Arial"/>
                <w:bCs/>
              </w:rPr>
              <w:t xml:space="preserve"> SEZs di Malaysia. </w:t>
            </w:r>
          </w:p>
          <w:p w14:paraId="0117155A" w14:textId="77777777" w:rsidR="00107711" w:rsidRPr="00DD3628" w:rsidRDefault="00107711" w:rsidP="005B1AA0">
            <w:pPr>
              <w:rPr>
                <w:rFonts w:ascii="Arial Narrow" w:eastAsia="Calibri" w:hAnsi="Arial Narrow" w:cs="Arial"/>
                <w:bCs/>
              </w:rPr>
            </w:pPr>
          </w:p>
          <w:p w14:paraId="6D9AC8A0" w14:textId="22BA2753" w:rsidR="00107711" w:rsidRPr="00045ABD" w:rsidRDefault="00107711" w:rsidP="005B1AA0">
            <w:pPr>
              <w:rPr>
                <w:rFonts w:ascii="Arial Narrow" w:eastAsia="Calibri" w:hAnsi="Arial Narrow" w:cs="Arial"/>
                <w:bCs/>
              </w:rPr>
            </w:pPr>
            <w:r w:rsidRPr="00DD3628">
              <w:rPr>
                <w:rFonts w:ascii="Arial Narrow" w:eastAsia="Calibri" w:hAnsi="Arial Narrow" w:cs="Arial"/>
                <w:bCs/>
              </w:rPr>
              <w:t xml:space="preserve">2. </w:t>
            </w:r>
            <w:proofErr w:type="spellStart"/>
            <w:r w:rsidRPr="00DD3628">
              <w:rPr>
                <w:rFonts w:ascii="Arial Narrow" w:eastAsia="Calibri" w:hAnsi="Arial Narrow" w:cs="Arial"/>
                <w:bCs/>
              </w:rPr>
              <w:t>Mengkaji</w:t>
            </w:r>
            <w:proofErr w:type="spellEnd"/>
            <w:r w:rsidRPr="00DD3628">
              <w:rPr>
                <w:rFonts w:ascii="Arial Narrow" w:eastAsia="Calibri" w:hAnsi="Arial Narrow" w:cs="Arial"/>
                <w:bCs/>
              </w:rPr>
              <w:t xml:space="preserve"> </w:t>
            </w:r>
            <w:proofErr w:type="spellStart"/>
            <w:r w:rsidRPr="00DD3628">
              <w:rPr>
                <w:rFonts w:ascii="Arial Narrow" w:eastAsia="Calibri" w:hAnsi="Arial Narrow" w:cs="Arial"/>
                <w:bCs/>
              </w:rPr>
              <w:t>isu</w:t>
            </w:r>
            <w:proofErr w:type="spellEnd"/>
            <w:r w:rsidRPr="00DD3628">
              <w:rPr>
                <w:rFonts w:ascii="Arial Narrow" w:eastAsia="Calibri" w:hAnsi="Arial Narrow" w:cs="Arial"/>
                <w:bCs/>
              </w:rPr>
              <w:t xml:space="preserve"> </w:t>
            </w:r>
            <w:proofErr w:type="spellStart"/>
            <w:r w:rsidRPr="00DD3628">
              <w:rPr>
                <w:rFonts w:ascii="Arial Narrow" w:eastAsia="Calibri" w:hAnsi="Arial Narrow" w:cs="Arial"/>
                <w:bCs/>
              </w:rPr>
              <w:t>undang-undang</w:t>
            </w:r>
            <w:proofErr w:type="spellEnd"/>
            <w:r w:rsidRPr="00DD3628">
              <w:rPr>
                <w:rFonts w:ascii="Arial Narrow" w:eastAsia="Calibri" w:hAnsi="Arial Narrow" w:cs="Arial"/>
                <w:bCs/>
              </w:rPr>
              <w:t xml:space="preserve"> </w:t>
            </w:r>
            <w:r w:rsidR="008544CD" w:rsidRPr="00DD3628">
              <w:rPr>
                <w:rFonts w:ascii="Arial Narrow" w:eastAsia="Calibri" w:hAnsi="Arial Narrow" w:cs="Arial"/>
                <w:bCs/>
              </w:rPr>
              <w:t>“</w:t>
            </w:r>
            <w:r w:rsidRPr="00DD3628">
              <w:rPr>
                <w:rFonts w:ascii="Arial Narrow" w:eastAsia="Calibri" w:hAnsi="Arial Narrow" w:cs="Arial"/>
                <w:bCs/>
              </w:rPr>
              <w:t>land use planning</w:t>
            </w:r>
            <w:r w:rsidR="008544CD" w:rsidRPr="00DD3628">
              <w:rPr>
                <w:rFonts w:ascii="Arial Narrow" w:eastAsia="Calibri" w:hAnsi="Arial Narrow" w:cs="Arial"/>
                <w:bCs/>
              </w:rPr>
              <w:t>”</w:t>
            </w:r>
            <w:r w:rsidRPr="00DD3628">
              <w:rPr>
                <w:rFonts w:ascii="Arial Narrow" w:eastAsia="Calibri" w:hAnsi="Arial Narrow" w:cs="Arial"/>
                <w:bCs/>
              </w:rPr>
              <w:t xml:space="preserve"> </w:t>
            </w:r>
            <w:proofErr w:type="spellStart"/>
            <w:r w:rsidRPr="00DD3628">
              <w:rPr>
                <w:rFonts w:ascii="Arial Narrow" w:eastAsia="Calibri" w:hAnsi="Arial Narrow" w:cs="Arial"/>
                <w:bCs/>
              </w:rPr>
              <w:t>dalam</w:t>
            </w:r>
            <w:proofErr w:type="spellEnd"/>
            <w:r w:rsidRPr="00DD3628">
              <w:rPr>
                <w:rFonts w:ascii="Arial Narrow" w:eastAsia="Calibri" w:hAnsi="Arial Narrow" w:cs="Arial"/>
                <w:bCs/>
              </w:rPr>
              <w:t xml:space="preserve"> SEZs di Malaysia</w:t>
            </w:r>
          </w:p>
        </w:tc>
        <w:tc>
          <w:tcPr>
            <w:tcW w:w="2268" w:type="dxa"/>
          </w:tcPr>
          <w:p w14:paraId="660FA566" w14:textId="137C3CC8" w:rsidR="00107711" w:rsidRPr="00045ABD" w:rsidRDefault="00107711" w:rsidP="005E4986">
            <w:pPr>
              <w:jc w:val="both"/>
              <w:rPr>
                <w:rFonts w:ascii="Arial Narrow" w:eastAsia="Calibri" w:hAnsi="Arial Narrow" w:cs="Arial"/>
                <w:bCs/>
              </w:rPr>
            </w:pPr>
            <w:r w:rsidRPr="00045ABD">
              <w:rPr>
                <w:rFonts w:ascii="Arial Narrow" w:eastAsia="Calibri" w:hAnsi="Arial Narrow" w:cs="Arial"/>
                <w:bCs/>
              </w:rPr>
              <w:t>A New Land Use Planning legal and regulatory framework of the SEZs in Malaysia</w:t>
            </w:r>
          </w:p>
        </w:tc>
        <w:tc>
          <w:tcPr>
            <w:tcW w:w="1276" w:type="dxa"/>
          </w:tcPr>
          <w:p w14:paraId="6EA0A66D" w14:textId="373F9D5E" w:rsidR="00107711" w:rsidRPr="00045ABD" w:rsidRDefault="00107711" w:rsidP="00DD4D71">
            <w:pPr>
              <w:jc w:val="center"/>
              <w:rPr>
                <w:rFonts w:ascii="Arial Narrow" w:eastAsia="Calibri" w:hAnsi="Arial Narrow" w:cs="Arial"/>
                <w:bCs/>
              </w:rPr>
            </w:pPr>
            <w:r w:rsidRPr="00045ABD">
              <w:rPr>
                <w:rFonts w:ascii="Arial Narrow" w:eastAsia="Calibri" w:hAnsi="Arial Narrow" w:cs="Arial"/>
                <w:bCs/>
              </w:rPr>
              <w:t xml:space="preserve">12 </w:t>
            </w:r>
            <w:proofErr w:type="spellStart"/>
            <w:r w:rsidR="00C30284">
              <w:rPr>
                <w:rFonts w:ascii="Arial Narrow" w:eastAsia="Calibri" w:hAnsi="Arial Narrow" w:cs="Arial"/>
                <w:bCs/>
              </w:rPr>
              <w:t>bulan</w:t>
            </w:r>
            <w:proofErr w:type="spellEnd"/>
          </w:p>
        </w:tc>
        <w:tc>
          <w:tcPr>
            <w:tcW w:w="1417" w:type="dxa"/>
          </w:tcPr>
          <w:p w14:paraId="241D92B8" w14:textId="77777777" w:rsidR="00107711" w:rsidRPr="00045ABD" w:rsidRDefault="00107711" w:rsidP="005E4986">
            <w:pPr>
              <w:rPr>
                <w:rFonts w:ascii="Arial Narrow" w:eastAsia="Calibri" w:hAnsi="Arial Narrow" w:cs="Arial"/>
                <w:bCs/>
              </w:rPr>
            </w:pPr>
            <w:r w:rsidRPr="00045ABD">
              <w:rPr>
                <w:rFonts w:ascii="Arial Narrow" w:eastAsia="Calibri" w:hAnsi="Arial Narrow" w:cs="Arial"/>
                <w:bCs/>
              </w:rPr>
              <w:t>Real Estate Laws and Policies (RELP)</w:t>
            </w:r>
          </w:p>
        </w:tc>
      </w:tr>
      <w:tr w:rsidR="00107711" w:rsidRPr="00045ABD" w14:paraId="7929B4CF" w14:textId="77777777" w:rsidTr="00107711">
        <w:trPr>
          <w:trHeight w:val="665"/>
        </w:trPr>
        <w:tc>
          <w:tcPr>
            <w:tcW w:w="502" w:type="dxa"/>
          </w:tcPr>
          <w:p w14:paraId="1502BEB8" w14:textId="77777777" w:rsidR="00107711" w:rsidRPr="00045ABD" w:rsidRDefault="00107711" w:rsidP="000D4EB9">
            <w:pPr>
              <w:numPr>
                <w:ilvl w:val="0"/>
                <w:numId w:val="39"/>
              </w:numPr>
              <w:contextualSpacing/>
              <w:rPr>
                <w:rFonts w:ascii="Arial Narrow" w:eastAsia="Calibri" w:hAnsi="Arial Narrow" w:cs="Arial"/>
                <w:bCs/>
              </w:rPr>
            </w:pPr>
          </w:p>
        </w:tc>
        <w:tc>
          <w:tcPr>
            <w:tcW w:w="2288" w:type="dxa"/>
          </w:tcPr>
          <w:p w14:paraId="255B456E" w14:textId="77777777" w:rsidR="00107711" w:rsidRPr="00045ABD" w:rsidRDefault="00107711" w:rsidP="00064857">
            <w:pPr>
              <w:rPr>
                <w:rFonts w:ascii="Arial Narrow" w:eastAsia="Calibri" w:hAnsi="Arial Narrow" w:cs="Arial"/>
                <w:bCs/>
              </w:rPr>
            </w:pPr>
            <w:proofErr w:type="spellStart"/>
            <w:r w:rsidRPr="00045ABD">
              <w:rPr>
                <w:rFonts w:ascii="Arial Narrow" w:eastAsia="Calibri" w:hAnsi="Arial Narrow" w:cs="Arial"/>
                <w:bCs/>
              </w:rPr>
              <w:t>Polisi</w:t>
            </w:r>
            <w:proofErr w:type="spellEnd"/>
            <w:r w:rsidRPr="00045ABD">
              <w:rPr>
                <w:rFonts w:ascii="Arial Narrow" w:eastAsia="Calibri" w:hAnsi="Arial Narrow" w:cs="Arial"/>
                <w:bCs/>
              </w:rPr>
              <w:t xml:space="preserve"> dan </w:t>
            </w:r>
            <w:proofErr w:type="spellStart"/>
            <w:r w:rsidRPr="00045ABD">
              <w:rPr>
                <w:rFonts w:ascii="Arial Narrow" w:eastAsia="Calibri" w:hAnsi="Arial Narrow" w:cs="Arial"/>
                <w:bCs/>
              </w:rPr>
              <w:t>Kerangka</w:t>
            </w:r>
            <w:proofErr w:type="spellEnd"/>
            <w:r w:rsidRPr="00045ABD">
              <w:rPr>
                <w:rFonts w:ascii="Arial Narrow" w:eastAsia="Calibri" w:hAnsi="Arial Narrow" w:cs="Arial"/>
                <w:bCs/>
              </w:rPr>
              <w:t xml:space="preserve"> Pembangunan Tanah </w:t>
            </w:r>
            <w:proofErr w:type="spellStart"/>
            <w:r w:rsidRPr="00045ABD">
              <w:rPr>
                <w:rFonts w:ascii="Arial Narrow" w:eastAsia="Calibri" w:hAnsi="Arial Narrow" w:cs="Arial"/>
                <w:bCs/>
              </w:rPr>
              <w:t>Terbiar</w:t>
            </w:r>
            <w:proofErr w:type="spellEnd"/>
          </w:p>
        </w:tc>
        <w:tc>
          <w:tcPr>
            <w:tcW w:w="3510" w:type="dxa"/>
          </w:tcPr>
          <w:p w14:paraId="24C57ED1" w14:textId="77777777" w:rsidR="00107711" w:rsidRDefault="00107711" w:rsidP="000469B8">
            <w:pPr>
              <w:ind w:right="15"/>
              <w:jc w:val="both"/>
              <w:rPr>
                <w:rFonts w:ascii="Arial Narrow" w:eastAsia="Calibri" w:hAnsi="Arial Narrow" w:cs="Arial"/>
                <w:bCs/>
              </w:rPr>
            </w:pPr>
            <w:proofErr w:type="spellStart"/>
            <w:r w:rsidRPr="00045ABD">
              <w:rPr>
                <w:rFonts w:ascii="Arial Narrow" w:eastAsia="Calibri" w:hAnsi="Arial Narrow" w:cs="Arial"/>
                <w:bCs/>
              </w:rPr>
              <w:t>Berdasarkan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peruntukan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undang-undang</w:t>
            </w:r>
            <w:proofErr w:type="spellEnd"/>
            <w:r w:rsidRPr="00045ABD">
              <w:rPr>
                <w:rFonts w:ascii="Arial Narrow" w:eastAsia="Calibri" w:hAnsi="Arial Narrow" w:cs="Arial"/>
                <w:bCs/>
              </w:rPr>
              <w:t xml:space="preserve"> di </w:t>
            </w:r>
            <w:proofErr w:type="spellStart"/>
            <w:r w:rsidRPr="00045ABD">
              <w:rPr>
                <w:rFonts w:ascii="Arial Narrow" w:eastAsia="Calibri" w:hAnsi="Arial Narrow" w:cs="Arial"/>
                <w:bCs/>
              </w:rPr>
              <w:t>bawah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seksyen</w:t>
            </w:r>
            <w:proofErr w:type="spellEnd"/>
            <w:r w:rsidRPr="00045ABD">
              <w:rPr>
                <w:rFonts w:ascii="Arial Narrow" w:eastAsia="Calibri" w:hAnsi="Arial Narrow" w:cs="Arial"/>
                <w:bCs/>
              </w:rPr>
              <w:t xml:space="preserve"> 115, 116 dan 117 Kanun Tanah Negara 1965, </w:t>
            </w:r>
            <w:proofErr w:type="spellStart"/>
            <w:r w:rsidRPr="00045ABD">
              <w:rPr>
                <w:rFonts w:ascii="Arial Narrow" w:eastAsia="Calibri" w:hAnsi="Arial Narrow" w:cs="Arial"/>
                <w:bCs/>
              </w:rPr>
              <w:t>ia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secara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jelas</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menyatakan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bahawa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dibiarkan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kosong</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bagi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sesuatu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jangkamasa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tertentu</w:t>
            </w:r>
            <w:proofErr w:type="spellEnd"/>
            <w:r w:rsidRPr="00045ABD">
              <w:rPr>
                <w:rFonts w:ascii="Arial Narrow" w:eastAsia="Calibri" w:hAnsi="Arial Narrow" w:cs="Arial"/>
                <w:bCs/>
              </w:rPr>
              <w:t xml:space="preserve"> (2 </w:t>
            </w:r>
            <w:proofErr w:type="spellStart"/>
            <w:r w:rsidRPr="00045ABD">
              <w:rPr>
                <w:rFonts w:ascii="Arial Narrow" w:eastAsia="Calibri" w:hAnsi="Arial Narrow" w:cs="Arial"/>
                <w:bCs/>
              </w:rPr>
              <w:t>tahun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bagi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bangunan</w:t>
            </w:r>
            <w:proofErr w:type="spellEnd"/>
            <w:r w:rsidRPr="00045ABD">
              <w:rPr>
                <w:rFonts w:ascii="Arial Narrow" w:eastAsia="Calibri" w:hAnsi="Arial Narrow" w:cs="Arial"/>
                <w:bCs/>
              </w:rPr>
              <w:t xml:space="preserve"> dan 3 </w:t>
            </w:r>
            <w:proofErr w:type="spellStart"/>
            <w:r w:rsidRPr="00045ABD">
              <w:rPr>
                <w:rFonts w:ascii="Arial Narrow" w:eastAsia="Calibri" w:hAnsi="Arial Narrow" w:cs="Arial"/>
                <w:bCs/>
              </w:rPr>
              <w:t>tahun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bagi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pertanian</w:t>
            </w:r>
            <w:proofErr w:type="spellEnd"/>
            <w:r w:rsidRPr="00045ABD">
              <w:rPr>
                <w:rFonts w:ascii="Arial Narrow" w:eastAsia="Calibri" w:hAnsi="Arial Narrow" w:cs="Arial"/>
                <w:bCs/>
              </w:rPr>
              <w:t xml:space="preserve"> dan </w:t>
            </w:r>
            <w:proofErr w:type="spellStart"/>
            <w:r w:rsidRPr="00045ABD">
              <w:rPr>
                <w:rFonts w:ascii="Arial Narrow" w:eastAsia="Calibri" w:hAnsi="Arial Narrow" w:cs="Arial"/>
                <w:bCs/>
              </w:rPr>
              <w:t>industri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dikenakan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tindakan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seperti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disita</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diperuntukkan</w:t>
            </w:r>
            <w:proofErr w:type="spellEnd"/>
            <w:r w:rsidRPr="00045ABD">
              <w:rPr>
                <w:rFonts w:ascii="Arial Narrow" w:eastAsia="Calibri" w:hAnsi="Arial Narrow" w:cs="Arial"/>
                <w:bCs/>
              </w:rPr>
              <w:t xml:space="preserve"> di </w:t>
            </w:r>
            <w:proofErr w:type="spellStart"/>
            <w:r w:rsidRPr="00045ABD">
              <w:rPr>
                <w:rFonts w:ascii="Arial Narrow" w:eastAsia="Calibri" w:hAnsi="Arial Narrow" w:cs="Arial"/>
                <w:bCs/>
              </w:rPr>
              <w:t>bawah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Seksyen</w:t>
            </w:r>
            <w:proofErr w:type="spellEnd"/>
            <w:r w:rsidRPr="00045ABD">
              <w:rPr>
                <w:rFonts w:ascii="Arial Narrow" w:eastAsia="Calibri" w:hAnsi="Arial Narrow" w:cs="Arial"/>
                <w:bCs/>
              </w:rPr>
              <w:t xml:space="preserve"> 129 (4) (c), Kanun Tanah Negara 1965. </w:t>
            </w:r>
            <w:proofErr w:type="spellStart"/>
            <w:r w:rsidRPr="00045ABD">
              <w:rPr>
                <w:rFonts w:ascii="Arial Narrow" w:eastAsia="Calibri" w:hAnsi="Arial Narrow" w:cs="Arial"/>
                <w:bCs/>
              </w:rPr>
              <w:t>Seksyen</w:t>
            </w:r>
            <w:proofErr w:type="spellEnd"/>
            <w:r w:rsidRPr="00045ABD">
              <w:rPr>
                <w:rFonts w:ascii="Arial Narrow" w:eastAsia="Calibri" w:hAnsi="Arial Narrow" w:cs="Arial"/>
                <w:bCs/>
              </w:rPr>
              <w:t xml:space="preserve"> 129 (4) (</w:t>
            </w:r>
            <w:proofErr w:type="gramStart"/>
            <w:r w:rsidRPr="00045ABD">
              <w:rPr>
                <w:rFonts w:ascii="Arial Narrow" w:eastAsia="Calibri" w:hAnsi="Arial Narrow" w:cs="Arial"/>
                <w:bCs/>
              </w:rPr>
              <w:t>c )</w:t>
            </w:r>
            <w:proofErr w:type="gramEnd"/>
            <w:r w:rsidRPr="00045ABD">
              <w:rPr>
                <w:rFonts w:ascii="Arial Narrow" w:eastAsia="Calibri" w:hAnsi="Arial Narrow" w:cs="Arial"/>
                <w:bCs/>
              </w:rPr>
              <w:t xml:space="preserve"> </w:t>
            </w:r>
            <w:proofErr w:type="spellStart"/>
            <w:r w:rsidRPr="00045ABD">
              <w:rPr>
                <w:rFonts w:ascii="Arial Narrow" w:eastAsia="Calibri" w:hAnsi="Arial Narrow" w:cs="Arial"/>
                <w:bCs/>
              </w:rPr>
              <w:t>ini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telah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memperuntukkan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bahawa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pihak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Pentadbir</w:t>
            </w:r>
            <w:proofErr w:type="spellEnd"/>
            <w:r w:rsidRPr="00045ABD">
              <w:rPr>
                <w:rFonts w:ascii="Arial Narrow" w:eastAsia="Calibri" w:hAnsi="Arial Narrow" w:cs="Arial"/>
                <w:bCs/>
              </w:rPr>
              <w:t xml:space="preserve"> Tanah </w:t>
            </w:r>
            <w:proofErr w:type="spellStart"/>
            <w:r w:rsidRPr="00045ABD">
              <w:rPr>
                <w:rFonts w:ascii="Arial Narrow" w:eastAsia="Calibri" w:hAnsi="Arial Narrow" w:cs="Arial"/>
                <w:bCs/>
              </w:rPr>
              <w:t>boleh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mengambil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sementara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bagi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sebagaimana</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diarahkan</w:t>
            </w:r>
            <w:proofErr w:type="spellEnd"/>
            <w:r w:rsidRPr="00045ABD">
              <w:rPr>
                <w:rFonts w:ascii="Arial Narrow" w:eastAsia="Calibri" w:hAnsi="Arial Narrow" w:cs="Arial"/>
                <w:bCs/>
              </w:rPr>
              <w:t xml:space="preserve"> oleh </w:t>
            </w:r>
            <w:proofErr w:type="spellStart"/>
            <w:r w:rsidRPr="00045ABD">
              <w:rPr>
                <w:rFonts w:ascii="Arial Narrow" w:eastAsia="Calibri" w:hAnsi="Arial Narrow" w:cs="Arial"/>
                <w:bCs/>
              </w:rPr>
              <w:t>Pihak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Berkuasa</w:t>
            </w:r>
            <w:proofErr w:type="spellEnd"/>
            <w:r w:rsidRPr="00045ABD">
              <w:rPr>
                <w:rFonts w:ascii="Arial Narrow" w:eastAsia="Calibri" w:hAnsi="Arial Narrow" w:cs="Arial"/>
                <w:bCs/>
              </w:rPr>
              <w:t xml:space="preserve"> Negeri </w:t>
            </w:r>
            <w:proofErr w:type="spellStart"/>
            <w:r w:rsidRPr="00045ABD">
              <w:rPr>
                <w:rFonts w:ascii="Arial Narrow" w:eastAsia="Calibri" w:hAnsi="Arial Narrow" w:cs="Arial"/>
                <w:bCs/>
              </w:rPr>
              <w:t>atau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dalam</w:t>
            </w:r>
            <w:proofErr w:type="spellEnd"/>
            <w:r w:rsidRPr="00045ABD">
              <w:rPr>
                <w:rFonts w:ascii="Arial Narrow" w:eastAsia="Calibri" w:hAnsi="Arial Narrow" w:cs="Arial"/>
                <w:bCs/>
              </w:rPr>
              <w:t xml:space="preserve"> masa </w:t>
            </w:r>
            <w:proofErr w:type="spellStart"/>
            <w:r w:rsidRPr="00045ABD">
              <w:rPr>
                <w:rFonts w:ascii="Arial Narrow" w:eastAsia="Calibri" w:hAnsi="Arial Narrow" w:cs="Arial"/>
                <w:bCs/>
              </w:rPr>
              <w:t>ketiadaan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arahan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membuat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suatu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arahan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mengisytiharkan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dirampas</w:t>
            </w:r>
            <w:proofErr w:type="spellEnd"/>
            <w:r w:rsidRPr="00045ABD">
              <w:rPr>
                <w:rFonts w:ascii="Arial Narrow" w:eastAsia="Calibri" w:hAnsi="Arial Narrow" w:cs="Arial"/>
                <w:bCs/>
              </w:rPr>
              <w:t xml:space="preserve"> oleh </w:t>
            </w:r>
            <w:proofErr w:type="spellStart"/>
            <w:r w:rsidRPr="00045ABD">
              <w:rPr>
                <w:rFonts w:ascii="Arial Narrow" w:eastAsia="Calibri" w:hAnsi="Arial Narrow" w:cs="Arial"/>
                <w:bCs/>
              </w:rPr>
              <w:t>Pihak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Berkuasa</w:t>
            </w:r>
            <w:proofErr w:type="spellEnd"/>
            <w:r w:rsidRPr="00045ABD">
              <w:rPr>
                <w:rFonts w:ascii="Arial Narrow" w:eastAsia="Calibri" w:hAnsi="Arial Narrow" w:cs="Arial"/>
                <w:bCs/>
              </w:rPr>
              <w:t xml:space="preserve"> Negeri. </w:t>
            </w:r>
            <w:proofErr w:type="spellStart"/>
            <w:r w:rsidRPr="00045ABD">
              <w:rPr>
                <w:rFonts w:ascii="Arial Narrow" w:eastAsia="Calibri" w:hAnsi="Arial Narrow" w:cs="Arial"/>
                <w:bCs/>
              </w:rPr>
              <w:t>Walau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bagaimanapun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tindakan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tersebut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jarang</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benar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dilaksanakan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Pihak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Berkuasa</w:t>
            </w:r>
            <w:proofErr w:type="spellEnd"/>
            <w:r w:rsidRPr="00045ABD">
              <w:rPr>
                <w:rFonts w:ascii="Arial Narrow" w:eastAsia="Calibri" w:hAnsi="Arial Narrow" w:cs="Arial"/>
                <w:bCs/>
              </w:rPr>
              <w:t xml:space="preserve"> Negeri, demi </w:t>
            </w:r>
            <w:proofErr w:type="spellStart"/>
            <w:r w:rsidRPr="00045ABD">
              <w:rPr>
                <w:rFonts w:ascii="Arial Narrow" w:eastAsia="Calibri" w:hAnsi="Arial Narrow" w:cs="Arial"/>
                <w:bCs/>
              </w:rPr>
              <w:t>menjaga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hubungan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antara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kerajaan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dengan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rakyat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Senario</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ini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seterusnya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menyaksikan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wujudnya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pelbagai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isu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lastRenderedPageBreak/>
              <w:t>berkaitan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terbiar</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sehingga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kini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telah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mengundang</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pelbagai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kesan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negatif</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kepada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masyarakat</w:t>
            </w:r>
            <w:proofErr w:type="spellEnd"/>
            <w:r w:rsidRPr="00045ABD">
              <w:rPr>
                <w:rFonts w:ascii="Arial Narrow" w:eastAsia="Calibri" w:hAnsi="Arial Narrow" w:cs="Arial"/>
                <w:bCs/>
              </w:rPr>
              <w:t xml:space="preserve"> dan juga negara </w:t>
            </w:r>
            <w:proofErr w:type="spellStart"/>
            <w:r w:rsidRPr="00045ABD">
              <w:rPr>
                <w:rFonts w:ascii="Arial Narrow" w:eastAsia="Calibri" w:hAnsi="Arial Narrow" w:cs="Arial"/>
                <w:bCs/>
              </w:rPr>
              <w:t>sama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ada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ianya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menyentuh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aspek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sosial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ekonomi</w:t>
            </w:r>
            <w:proofErr w:type="spellEnd"/>
            <w:r w:rsidRPr="00045ABD">
              <w:rPr>
                <w:rFonts w:ascii="Arial Narrow" w:eastAsia="Calibri" w:hAnsi="Arial Narrow" w:cs="Arial"/>
                <w:bCs/>
              </w:rPr>
              <w:t xml:space="preserve"> dan </w:t>
            </w:r>
            <w:proofErr w:type="spellStart"/>
            <w:r w:rsidRPr="00045ABD">
              <w:rPr>
                <w:rFonts w:ascii="Arial Narrow" w:eastAsia="Calibri" w:hAnsi="Arial Narrow" w:cs="Arial"/>
                <w:bCs/>
              </w:rPr>
              <w:t>alam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sekitar</w:t>
            </w:r>
            <w:proofErr w:type="spellEnd"/>
            <w:r w:rsidRPr="00045ABD">
              <w:rPr>
                <w:rFonts w:ascii="Arial Narrow" w:eastAsia="Calibri" w:hAnsi="Arial Narrow" w:cs="Arial"/>
                <w:bCs/>
              </w:rPr>
              <w:t>.</w:t>
            </w:r>
          </w:p>
          <w:p w14:paraId="3983435C" w14:textId="2FF6A931" w:rsidR="00107711" w:rsidRPr="00045ABD" w:rsidRDefault="00107711" w:rsidP="000469B8">
            <w:pPr>
              <w:ind w:right="15"/>
              <w:jc w:val="both"/>
              <w:rPr>
                <w:rFonts w:ascii="Arial Narrow" w:eastAsia="Calibri" w:hAnsi="Arial Narrow" w:cs="Arial"/>
                <w:bCs/>
              </w:rPr>
            </w:pPr>
          </w:p>
        </w:tc>
        <w:tc>
          <w:tcPr>
            <w:tcW w:w="3119" w:type="dxa"/>
          </w:tcPr>
          <w:p w14:paraId="7BBBF550" w14:textId="03C50496" w:rsidR="00107711" w:rsidRPr="00045ABD" w:rsidRDefault="00107711" w:rsidP="005B1AA0">
            <w:pPr>
              <w:numPr>
                <w:ilvl w:val="0"/>
                <w:numId w:val="40"/>
              </w:numPr>
              <w:tabs>
                <w:tab w:val="clear" w:pos="720"/>
              </w:tabs>
              <w:ind w:left="136" w:hanging="180"/>
              <w:jc w:val="both"/>
              <w:rPr>
                <w:rFonts w:ascii="Arial Narrow" w:eastAsia="Calibri" w:hAnsi="Arial Narrow" w:cs="Arial"/>
                <w:bCs/>
                <w:lang w:val="nl-NL"/>
              </w:rPr>
            </w:pPr>
            <w:r w:rsidRPr="00045ABD">
              <w:rPr>
                <w:rFonts w:ascii="Arial Narrow" w:eastAsia="Calibri" w:hAnsi="Arial Narrow" w:cs="Arial"/>
                <w:bCs/>
                <w:lang w:val="nl-NL"/>
              </w:rPr>
              <w:lastRenderedPageBreak/>
              <w:t>Untuk mengenalpasti isu-isu pengurusan tanah terbiar yang dihadapi oleh kerajaan negeri dan agensi pelaksanaan berkaitan khusus</w:t>
            </w:r>
            <w:r w:rsidR="00157798">
              <w:rPr>
                <w:rFonts w:ascii="Arial Narrow" w:eastAsia="Calibri" w:hAnsi="Arial Narrow" w:cs="Arial"/>
                <w:bCs/>
                <w:lang w:val="nl-NL"/>
              </w:rPr>
              <w:t>nya</w:t>
            </w:r>
            <w:r w:rsidRPr="00045ABD">
              <w:rPr>
                <w:rFonts w:ascii="Arial Narrow" w:eastAsia="Calibri" w:hAnsi="Arial Narrow" w:cs="Arial"/>
                <w:bCs/>
                <w:lang w:val="nl-NL"/>
              </w:rPr>
              <w:t xml:space="preserve"> pihak berkuasa tempatan</w:t>
            </w:r>
          </w:p>
          <w:p w14:paraId="74BEF68B" w14:textId="77777777" w:rsidR="00107711" w:rsidRPr="00045ABD" w:rsidRDefault="00107711" w:rsidP="005B1AA0">
            <w:pPr>
              <w:numPr>
                <w:ilvl w:val="0"/>
                <w:numId w:val="40"/>
              </w:numPr>
              <w:tabs>
                <w:tab w:val="clear" w:pos="720"/>
              </w:tabs>
              <w:ind w:left="136" w:hanging="180"/>
              <w:jc w:val="both"/>
              <w:rPr>
                <w:rFonts w:ascii="Arial Narrow" w:eastAsia="Calibri" w:hAnsi="Arial Narrow" w:cs="Arial"/>
                <w:bCs/>
                <w:lang w:val="nl-NL"/>
              </w:rPr>
            </w:pPr>
            <w:r w:rsidRPr="00045ABD">
              <w:rPr>
                <w:rFonts w:ascii="Arial Narrow" w:eastAsia="Calibri" w:hAnsi="Arial Narrow" w:cs="Arial"/>
                <w:bCs/>
                <w:lang w:val="nl-NL"/>
              </w:rPr>
              <w:t xml:space="preserve"> Untuk mengenalpasti dan menyemak program-program pembangunan tanah terbiar di seluruh negeri di Semenanjung Malaysia</w:t>
            </w:r>
          </w:p>
          <w:p w14:paraId="5D0535B2" w14:textId="77777777" w:rsidR="00107711" w:rsidRPr="00045ABD" w:rsidRDefault="00107711" w:rsidP="005B1AA0">
            <w:pPr>
              <w:numPr>
                <w:ilvl w:val="0"/>
                <w:numId w:val="40"/>
              </w:numPr>
              <w:tabs>
                <w:tab w:val="clear" w:pos="720"/>
              </w:tabs>
              <w:ind w:left="136" w:hanging="180"/>
              <w:jc w:val="both"/>
              <w:rPr>
                <w:rFonts w:ascii="Arial Narrow" w:eastAsia="Calibri" w:hAnsi="Arial Narrow" w:cs="Arial"/>
                <w:bCs/>
                <w:lang w:val="nl-NL"/>
              </w:rPr>
            </w:pPr>
            <w:r w:rsidRPr="00045ABD">
              <w:rPr>
                <w:rFonts w:ascii="Arial Narrow" w:eastAsia="Calibri" w:hAnsi="Arial Narrow" w:cs="Arial"/>
                <w:bCs/>
                <w:lang w:val="nl-NL"/>
              </w:rPr>
              <w:t>Untuk mengenalpasti persepsi dan maklum balas pihak-pihak berkepentingan terhadap kewujudan isu tanah terbiar dan program pembangunan berkaitan yang dilaksanakan.</w:t>
            </w:r>
          </w:p>
          <w:p w14:paraId="2BE9C99A" w14:textId="77777777" w:rsidR="00107711" w:rsidRPr="00045ABD" w:rsidRDefault="00107711" w:rsidP="005B1AA0">
            <w:pPr>
              <w:numPr>
                <w:ilvl w:val="0"/>
                <w:numId w:val="40"/>
              </w:numPr>
              <w:tabs>
                <w:tab w:val="clear" w:pos="720"/>
              </w:tabs>
              <w:ind w:left="136" w:hanging="180"/>
              <w:jc w:val="both"/>
              <w:rPr>
                <w:rFonts w:ascii="Arial Narrow" w:eastAsia="Calibri" w:hAnsi="Arial Narrow" w:cs="Arial"/>
                <w:bCs/>
                <w:lang w:val="nl-NL"/>
              </w:rPr>
            </w:pPr>
            <w:r w:rsidRPr="00045ABD">
              <w:rPr>
                <w:rFonts w:ascii="Arial Narrow" w:eastAsia="Calibri" w:hAnsi="Arial Narrow" w:cs="Arial"/>
                <w:bCs/>
                <w:lang w:val="nl-NL"/>
              </w:rPr>
              <w:t xml:space="preserve"> Untuk membangunkan kerangka polisi pengurusan dan pembangunan tanah terbiar</w:t>
            </w:r>
          </w:p>
        </w:tc>
        <w:tc>
          <w:tcPr>
            <w:tcW w:w="2268" w:type="dxa"/>
          </w:tcPr>
          <w:p w14:paraId="42E7EDEA" w14:textId="7BE4D737" w:rsidR="00107711" w:rsidRPr="00045ABD" w:rsidRDefault="00157798" w:rsidP="00157798">
            <w:pPr>
              <w:rPr>
                <w:rFonts w:ascii="Arial Narrow" w:eastAsia="Calibri" w:hAnsi="Arial Narrow" w:cs="Arial"/>
                <w:bCs/>
              </w:rPr>
            </w:pPr>
            <w:proofErr w:type="spellStart"/>
            <w:r>
              <w:rPr>
                <w:rFonts w:ascii="Arial Narrow" w:eastAsia="Calibri" w:hAnsi="Arial Narrow" w:cs="Arial"/>
                <w:bCs/>
              </w:rPr>
              <w:t>Menghasilkan</w:t>
            </w:r>
            <w:proofErr w:type="spellEnd"/>
            <w:r>
              <w:rPr>
                <w:rFonts w:ascii="Arial Narrow" w:eastAsia="Calibri" w:hAnsi="Arial Narrow" w:cs="Arial"/>
                <w:bCs/>
              </w:rPr>
              <w:t xml:space="preserve"> </w:t>
            </w:r>
            <w:proofErr w:type="spellStart"/>
            <w:r>
              <w:rPr>
                <w:rFonts w:ascii="Arial Narrow" w:eastAsia="Calibri" w:hAnsi="Arial Narrow" w:cs="Arial"/>
                <w:bCs/>
              </w:rPr>
              <w:t>K</w:t>
            </w:r>
            <w:r w:rsidR="00107711" w:rsidRPr="00045ABD">
              <w:rPr>
                <w:rFonts w:ascii="Arial Narrow" w:eastAsia="Calibri" w:hAnsi="Arial Narrow" w:cs="Arial"/>
                <w:bCs/>
              </w:rPr>
              <w:t>erangka</w:t>
            </w:r>
            <w:proofErr w:type="spellEnd"/>
            <w:r w:rsidR="00107711" w:rsidRPr="00045ABD">
              <w:rPr>
                <w:rFonts w:ascii="Arial Narrow" w:eastAsia="Calibri" w:hAnsi="Arial Narrow" w:cs="Arial"/>
                <w:bCs/>
              </w:rPr>
              <w:t xml:space="preserve"> </w:t>
            </w:r>
            <w:proofErr w:type="spellStart"/>
            <w:r w:rsidR="00107711" w:rsidRPr="00045ABD">
              <w:rPr>
                <w:rFonts w:ascii="Arial Narrow" w:eastAsia="Calibri" w:hAnsi="Arial Narrow" w:cs="Arial"/>
                <w:bCs/>
              </w:rPr>
              <w:t>polisi</w:t>
            </w:r>
            <w:proofErr w:type="spellEnd"/>
            <w:r w:rsidR="00107711" w:rsidRPr="00045ABD">
              <w:rPr>
                <w:rFonts w:ascii="Arial Narrow" w:eastAsia="Calibri" w:hAnsi="Arial Narrow" w:cs="Arial"/>
                <w:bCs/>
              </w:rPr>
              <w:t xml:space="preserve"> </w:t>
            </w:r>
            <w:proofErr w:type="spellStart"/>
            <w:r w:rsidR="00107711" w:rsidRPr="00045ABD">
              <w:rPr>
                <w:rFonts w:ascii="Arial Narrow" w:eastAsia="Calibri" w:hAnsi="Arial Narrow" w:cs="Arial"/>
                <w:bCs/>
              </w:rPr>
              <w:t>pengurusan</w:t>
            </w:r>
            <w:proofErr w:type="spellEnd"/>
            <w:r w:rsidR="00107711" w:rsidRPr="00045ABD">
              <w:rPr>
                <w:rFonts w:ascii="Arial Narrow" w:eastAsia="Calibri" w:hAnsi="Arial Narrow" w:cs="Arial"/>
                <w:bCs/>
              </w:rPr>
              <w:t xml:space="preserve"> dan </w:t>
            </w:r>
            <w:proofErr w:type="spellStart"/>
            <w:r w:rsidR="00107711" w:rsidRPr="00045ABD">
              <w:rPr>
                <w:rFonts w:ascii="Arial Narrow" w:eastAsia="Calibri" w:hAnsi="Arial Narrow" w:cs="Arial"/>
                <w:bCs/>
              </w:rPr>
              <w:t>pembangunan</w:t>
            </w:r>
            <w:proofErr w:type="spellEnd"/>
            <w:r w:rsidR="00107711" w:rsidRPr="00045ABD">
              <w:rPr>
                <w:rFonts w:ascii="Arial Narrow" w:eastAsia="Calibri" w:hAnsi="Arial Narrow" w:cs="Arial"/>
                <w:bCs/>
              </w:rPr>
              <w:t xml:space="preserve"> </w:t>
            </w:r>
            <w:proofErr w:type="spellStart"/>
            <w:r w:rsidR="00107711" w:rsidRPr="00045ABD">
              <w:rPr>
                <w:rFonts w:ascii="Arial Narrow" w:eastAsia="Calibri" w:hAnsi="Arial Narrow" w:cs="Arial"/>
                <w:bCs/>
              </w:rPr>
              <w:t>tanah</w:t>
            </w:r>
            <w:proofErr w:type="spellEnd"/>
            <w:r w:rsidR="00107711" w:rsidRPr="00045ABD">
              <w:rPr>
                <w:rFonts w:ascii="Arial Narrow" w:eastAsia="Calibri" w:hAnsi="Arial Narrow" w:cs="Arial"/>
                <w:bCs/>
              </w:rPr>
              <w:t xml:space="preserve"> </w:t>
            </w:r>
            <w:proofErr w:type="spellStart"/>
            <w:r w:rsidR="00107711" w:rsidRPr="00045ABD">
              <w:rPr>
                <w:rFonts w:ascii="Arial Narrow" w:eastAsia="Calibri" w:hAnsi="Arial Narrow" w:cs="Arial"/>
                <w:bCs/>
              </w:rPr>
              <w:t>terbiar</w:t>
            </w:r>
            <w:proofErr w:type="spellEnd"/>
            <w:r w:rsidR="00107711" w:rsidRPr="00045ABD">
              <w:rPr>
                <w:rFonts w:ascii="Arial Narrow" w:eastAsia="Calibri" w:hAnsi="Arial Narrow" w:cs="Arial"/>
                <w:bCs/>
              </w:rPr>
              <w:t xml:space="preserve"> </w:t>
            </w:r>
            <w:proofErr w:type="spellStart"/>
            <w:r w:rsidR="00107711" w:rsidRPr="00045ABD">
              <w:rPr>
                <w:rFonts w:ascii="Arial Narrow" w:eastAsia="Calibri" w:hAnsi="Arial Narrow" w:cs="Arial"/>
                <w:bCs/>
              </w:rPr>
              <w:t>peringkat</w:t>
            </w:r>
            <w:proofErr w:type="spellEnd"/>
            <w:r w:rsidR="00107711" w:rsidRPr="00045ABD">
              <w:rPr>
                <w:rFonts w:ascii="Arial Narrow" w:eastAsia="Calibri" w:hAnsi="Arial Narrow" w:cs="Arial"/>
                <w:bCs/>
              </w:rPr>
              <w:t xml:space="preserve"> </w:t>
            </w:r>
            <w:proofErr w:type="spellStart"/>
            <w:r w:rsidR="00107711" w:rsidRPr="00045ABD">
              <w:rPr>
                <w:rFonts w:ascii="Arial Narrow" w:eastAsia="Calibri" w:hAnsi="Arial Narrow" w:cs="Arial"/>
                <w:bCs/>
              </w:rPr>
              <w:t>kebangsaan</w:t>
            </w:r>
            <w:proofErr w:type="spellEnd"/>
          </w:p>
        </w:tc>
        <w:tc>
          <w:tcPr>
            <w:tcW w:w="1276" w:type="dxa"/>
          </w:tcPr>
          <w:p w14:paraId="2D46AECC" w14:textId="3224DA12" w:rsidR="00107711" w:rsidRPr="00045ABD" w:rsidRDefault="00107711" w:rsidP="005E4986">
            <w:pPr>
              <w:jc w:val="center"/>
              <w:rPr>
                <w:rFonts w:ascii="Arial Narrow" w:eastAsia="Calibri" w:hAnsi="Arial Narrow" w:cs="Arial"/>
                <w:bCs/>
              </w:rPr>
            </w:pPr>
            <w:r w:rsidRPr="00045ABD">
              <w:rPr>
                <w:rFonts w:ascii="Arial Narrow" w:eastAsia="Calibri" w:hAnsi="Arial Narrow" w:cs="Arial"/>
                <w:bCs/>
              </w:rPr>
              <w:t xml:space="preserve">12 </w:t>
            </w:r>
            <w:proofErr w:type="spellStart"/>
            <w:r w:rsidR="00C30284">
              <w:rPr>
                <w:rFonts w:ascii="Arial Narrow" w:eastAsia="Calibri" w:hAnsi="Arial Narrow" w:cs="Arial"/>
                <w:bCs/>
              </w:rPr>
              <w:t>bulan</w:t>
            </w:r>
            <w:proofErr w:type="spellEnd"/>
          </w:p>
        </w:tc>
        <w:tc>
          <w:tcPr>
            <w:tcW w:w="1417" w:type="dxa"/>
          </w:tcPr>
          <w:p w14:paraId="0BACA45A" w14:textId="77777777" w:rsidR="00107711" w:rsidRPr="00045ABD" w:rsidRDefault="00107711" w:rsidP="005E4986">
            <w:pPr>
              <w:rPr>
                <w:rFonts w:ascii="Arial Narrow" w:eastAsia="Calibri" w:hAnsi="Arial Narrow" w:cs="Arial"/>
                <w:bCs/>
              </w:rPr>
            </w:pPr>
            <w:r w:rsidRPr="00045ABD">
              <w:rPr>
                <w:rFonts w:ascii="Arial Narrow" w:eastAsia="Calibri" w:hAnsi="Arial Narrow" w:cs="Arial"/>
                <w:bCs/>
              </w:rPr>
              <w:t>Real Estate Laws and Policies (RELP)</w:t>
            </w:r>
          </w:p>
        </w:tc>
      </w:tr>
      <w:tr w:rsidR="00107711" w:rsidRPr="00045ABD" w14:paraId="7502431B" w14:textId="77777777" w:rsidTr="00107711">
        <w:trPr>
          <w:trHeight w:val="2947"/>
        </w:trPr>
        <w:tc>
          <w:tcPr>
            <w:tcW w:w="502" w:type="dxa"/>
          </w:tcPr>
          <w:p w14:paraId="500A582B" w14:textId="77777777" w:rsidR="00107711" w:rsidRPr="00045ABD" w:rsidRDefault="00107711" w:rsidP="000D4EB9">
            <w:pPr>
              <w:numPr>
                <w:ilvl w:val="0"/>
                <w:numId w:val="39"/>
              </w:numPr>
              <w:contextualSpacing/>
              <w:rPr>
                <w:rFonts w:ascii="Arial Narrow" w:eastAsia="Calibri" w:hAnsi="Arial Narrow" w:cs="Arial"/>
                <w:bCs/>
              </w:rPr>
            </w:pPr>
          </w:p>
        </w:tc>
        <w:tc>
          <w:tcPr>
            <w:tcW w:w="2288" w:type="dxa"/>
          </w:tcPr>
          <w:p w14:paraId="37E543E9" w14:textId="77777777" w:rsidR="00107711" w:rsidRPr="00045ABD" w:rsidRDefault="00107711" w:rsidP="00064857">
            <w:pPr>
              <w:rPr>
                <w:rFonts w:ascii="Arial Narrow" w:eastAsia="Calibri" w:hAnsi="Arial Narrow" w:cs="Arial"/>
                <w:bCs/>
              </w:rPr>
            </w:pPr>
            <w:r w:rsidRPr="00045ABD">
              <w:rPr>
                <w:rFonts w:ascii="Arial Narrow" w:eastAsia="Calibri" w:hAnsi="Arial Narrow" w:cs="Arial"/>
                <w:bCs/>
              </w:rPr>
              <w:t>Legal Issues Arising from Private Lease Schemes (PLS) in Stratified Buildings</w:t>
            </w:r>
          </w:p>
        </w:tc>
        <w:tc>
          <w:tcPr>
            <w:tcW w:w="3510" w:type="dxa"/>
          </w:tcPr>
          <w:p w14:paraId="716B16C3" w14:textId="77777777" w:rsidR="00107711" w:rsidRPr="00045ABD" w:rsidRDefault="00107711" w:rsidP="005B1AA0">
            <w:pPr>
              <w:numPr>
                <w:ilvl w:val="0"/>
                <w:numId w:val="8"/>
              </w:numPr>
              <w:tabs>
                <w:tab w:val="clear" w:pos="720"/>
              </w:tabs>
              <w:ind w:left="166" w:right="-116" w:hanging="180"/>
              <w:rPr>
                <w:rFonts w:ascii="Arial Narrow" w:eastAsia="Calibri" w:hAnsi="Arial Narrow" w:cs="Arial"/>
                <w:bCs/>
              </w:rPr>
            </w:pPr>
            <w:r w:rsidRPr="00045ABD">
              <w:rPr>
                <w:rFonts w:ascii="Arial Narrow" w:eastAsia="Calibri" w:hAnsi="Arial Narrow" w:cs="Arial"/>
                <w:bCs/>
              </w:rPr>
              <w:t>The land office is unable to issue strata titles to a purchaser of a lease under (PLS) as the owner of a lease is not the registered proprietor under the National Land Code 1965 and Strata Titles Act.</w:t>
            </w:r>
          </w:p>
          <w:p w14:paraId="34551DDE" w14:textId="77777777" w:rsidR="00107711" w:rsidRPr="00045ABD" w:rsidRDefault="00107711" w:rsidP="005B1AA0">
            <w:pPr>
              <w:numPr>
                <w:ilvl w:val="0"/>
                <w:numId w:val="8"/>
              </w:numPr>
              <w:tabs>
                <w:tab w:val="clear" w:pos="720"/>
              </w:tabs>
              <w:ind w:left="166" w:right="-116" w:hanging="180"/>
              <w:rPr>
                <w:rFonts w:ascii="Arial Narrow" w:eastAsia="Calibri" w:hAnsi="Arial Narrow" w:cs="Arial"/>
                <w:bCs/>
              </w:rPr>
            </w:pPr>
            <w:r w:rsidRPr="00045ABD">
              <w:rPr>
                <w:rFonts w:ascii="Arial Narrow" w:eastAsia="Calibri" w:hAnsi="Arial Narrow" w:cs="Arial"/>
                <w:bCs/>
              </w:rPr>
              <w:t xml:space="preserve"> In a PLS, who is to be the Management Corporation?</w:t>
            </w:r>
          </w:p>
          <w:p w14:paraId="40679E32" w14:textId="77777777" w:rsidR="00107711" w:rsidRPr="00045ABD" w:rsidRDefault="00107711" w:rsidP="005B1AA0">
            <w:pPr>
              <w:numPr>
                <w:ilvl w:val="0"/>
                <w:numId w:val="8"/>
              </w:numPr>
              <w:tabs>
                <w:tab w:val="clear" w:pos="720"/>
              </w:tabs>
              <w:ind w:left="166" w:right="-116" w:hanging="180"/>
              <w:rPr>
                <w:rFonts w:ascii="Arial Narrow" w:eastAsia="Calibri" w:hAnsi="Arial Narrow" w:cs="Arial"/>
                <w:bCs/>
              </w:rPr>
            </w:pPr>
            <w:r w:rsidRPr="00045ABD">
              <w:rPr>
                <w:rFonts w:ascii="Arial Narrow" w:eastAsia="Calibri" w:hAnsi="Arial Narrow" w:cs="Arial"/>
                <w:bCs/>
              </w:rPr>
              <w:t>Can a purchaser of a lease sue the developer for not delivering the strata title to the purchaser? If yes, under what grounds?</w:t>
            </w:r>
          </w:p>
        </w:tc>
        <w:tc>
          <w:tcPr>
            <w:tcW w:w="3119" w:type="dxa"/>
          </w:tcPr>
          <w:p w14:paraId="622CC81E" w14:textId="77777777" w:rsidR="00107711" w:rsidRPr="00045ABD" w:rsidRDefault="00107711" w:rsidP="005B1AA0">
            <w:pPr>
              <w:rPr>
                <w:rFonts w:ascii="Arial Narrow" w:eastAsia="Calibri" w:hAnsi="Arial Narrow" w:cs="Arial"/>
                <w:bCs/>
                <w:lang w:val="nl-NL"/>
              </w:rPr>
            </w:pPr>
            <w:r w:rsidRPr="00045ABD">
              <w:rPr>
                <w:rFonts w:ascii="Arial Narrow" w:eastAsia="Calibri" w:hAnsi="Arial Narrow" w:cs="Arial"/>
                <w:bCs/>
                <w:lang w:val="nl-NL"/>
              </w:rPr>
              <w:t>1. To examine provisions of the NLC on validity of a private lease scheme.</w:t>
            </w:r>
          </w:p>
          <w:p w14:paraId="6B060C93" w14:textId="77777777" w:rsidR="00107711" w:rsidRPr="00045ABD" w:rsidRDefault="00107711" w:rsidP="005B1AA0">
            <w:pPr>
              <w:rPr>
                <w:rFonts w:ascii="Arial Narrow" w:eastAsia="Calibri" w:hAnsi="Arial Narrow" w:cs="Arial"/>
                <w:bCs/>
                <w:lang w:val="nl-NL"/>
              </w:rPr>
            </w:pPr>
            <w:r w:rsidRPr="00045ABD">
              <w:rPr>
                <w:rFonts w:ascii="Arial Narrow" w:eastAsia="Calibri" w:hAnsi="Arial Narrow" w:cs="Arial"/>
                <w:bCs/>
                <w:lang w:val="nl-NL"/>
              </w:rPr>
              <w:t>2. To examine the nature of rights and restrictions of a purchaser of a lease under the National Land Code 1965, Strata Titles Act 1985, Strata Management Act 2013.</w:t>
            </w:r>
          </w:p>
          <w:p w14:paraId="621D4FE6" w14:textId="77777777" w:rsidR="00107711" w:rsidRPr="00045ABD" w:rsidRDefault="00107711" w:rsidP="005B1AA0">
            <w:pPr>
              <w:rPr>
                <w:rFonts w:ascii="Arial Narrow" w:eastAsia="Calibri" w:hAnsi="Arial Narrow" w:cs="Arial"/>
                <w:bCs/>
                <w:lang w:val="nl-NL"/>
              </w:rPr>
            </w:pPr>
            <w:r w:rsidRPr="00045ABD">
              <w:rPr>
                <w:rFonts w:ascii="Arial Narrow" w:eastAsia="Calibri" w:hAnsi="Arial Narrow" w:cs="Arial"/>
                <w:bCs/>
                <w:lang w:val="nl-NL"/>
              </w:rPr>
              <w:t>3. To analyse liability of developers for failure to deliver strata titles to purchasers in PLS scheme.</w:t>
            </w:r>
          </w:p>
        </w:tc>
        <w:tc>
          <w:tcPr>
            <w:tcW w:w="2268" w:type="dxa"/>
          </w:tcPr>
          <w:p w14:paraId="45B4C127" w14:textId="77777777" w:rsidR="00107711" w:rsidRDefault="00107711" w:rsidP="005E4986">
            <w:pPr>
              <w:jc w:val="both"/>
              <w:rPr>
                <w:rFonts w:ascii="Arial Narrow" w:eastAsia="Calibri" w:hAnsi="Arial Narrow" w:cs="Arial"/>
                <w:bCs/>
              </w:rPr>
            </w:pPr>
            <w:r w:rsidRPr="00045ABD">
              <w:rPr>
                <w:rFonts w:ascii="Arial Narrow" w:eastAsia="Calibri" w:hAnsi="Arial Narrow" w:cs="Arial"/>
                <w:bCs/>
              </w:rPr>
              <w:t xml:space="preserve">Recommendation for legal reform to </w:t>
            </w:r>
            <w:r w:rsidR="00157798">
              <w:rPr>
                <w:rFonts w:ascii="Arial Narrow" w:eastAsia="Calibri" w:hAnsi="Arial Narrow" w:cs="Arial"/>
                <w:bCs/>
              </w:rPr>
              <w:t>protect the interest of purchaser</w:t>
            </w:r>
            <w:r w:rsidRPr="00045ABD">
              <w:rPr>
                <w:rFonts w:ascii="Arial Narrow" w:eastAsia="Calibri" w:hAnsi="Arial Narrow" w:cs="Arial"/>
                <w:bCs/>
              </w:rPr>
              <w:t>.</w:t>
            </w:r>
          </w:p>
          <w:p w14:paraId="198F04FF" w14:textId="4FE2AA86" w:rsidR="00157798" w:rsidRPr="00045ABD" w:rsidRDefault="00157798" w:rsidP="005E4986">
            <w:pPr>
              <w:jc w:val="both"/>
              <w:rPr>
                <w:rFonts w:ascii="Arial Narrow" w:eastAsia="Calibri" w:hAnsi="Arial Narrow" w:cs="Arial"/>
                <w:bCs/>
              </w:rPr>
            </w:pPr>
          </w:p>
        </w:tc>
        <w:tc>
          <w:tcPr>
            <w:tcW w:w="1276" w:type="dxa"/>
          </w:tcPr>
          <w:p w14:paraId="2FEBE04D" w14:textId="77777777" w:rsidR="00107711" w:rsidRPr="00045ABD" w:rsidRDefault="00107711" w:rsidP="005E4986">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0708BB33" w14:textId="77777777" w:rsidR="00107711" w:rsidRPr="00045ABD" w:rsidRDefault="00107711" w:rsidP="005E4986">
            <w:pPr>
              <w:rPr>
                <w:rFonts w:ascii="Arial Narrow" w:eastAsia="Calibri" w:hAnsi="Arial Narrow" w:cs="Arial"/>
                <w:bCs/>
              </w:rPr>
            </w:pPr>
            <w:r w:rsidRPr="00045ABD">
              <w:rPr>
                <w:rFonts w:ascii="Arial Narrow" w:eastAsia="Calibri" w:hAnsi="Arial Narrow" w:cs="Arial"/>
                <w:bCs/>
              </w:rPr>
              <w:t>Real Estate Laws and Policies (RELP)</w:t>
            </w:r>
          </w:p>
        </w:tc>
      </w:tr>
      <w:tr w:rsidR="00107711" w:rsidRPr="00045ABD" w14:paraId="42236C5A" w14:textId="77777777" w:rsidTr="00107711">
        <w:trPr>
          <w:trHeight w:val="2735"/>
        </w:trPr>
        <w:tc>
          <w:tcPr>
            <w:tcW w:w="502" w:type="dxa"/>
          </w:tcPr>
          <w:p w14:paraId="72D549C2" w14:textId="77777777" w:rsidR="00107711" w:rsidRPr="00045ABD" w:rsidRDefault="00107711" w:rsidP="000D4EB9">
            <w:pPr>
              <w:numPr>
                <w:ilvl w:val="0"/>
                <w:numId w:val="39"/>
              </w:numPr>
              <w:contextualSpacing/>
              <w:rPr>
                <w:rFonts w:ascii="Arial Narrow" w:eastAsia="Calibri" w:hAnsi="Arial Narrow" w:cs="Arial"/>
                <w:bCs/>
              </w:rPr>
            </w:pPr>
          </w:p>
        </w:tc>
        <w:tc>
          <w:tcPr>
            <w:tcW w:w="2288" w:type="dxa"/>
          </w:tcPr>
          <w:p w14:paraId="7B7B877E" w14:textId="0386849D" w:rsidR="00107711" w:rsidRPr="00045ABD" w:rsidRDefault="00107711" w:rsidP="005E4986">
            <w:pPr>
              <w:rPr>
                <w:rFonts w:ascii="Arial Narrow" w:eastAsia="Calibri" w:hAnsi="Arial Narrow" w:cs="Arial"/>
                <w:bCs/>
              </w:rPr>
            </w:pPr>
            <w:r w:rsidRPr="00045ABD">
              <w:rPr>
                <w:rFonts w:ascii="Arial Narrow" w:eastAsia="Calibri" w:hAnsi="Arial Narrow" w:cs="Arial"/>
                <w:bCs/>
              </w:rPr>
              <w:t>Joint Tenancy (</w:t>
            </w:r>
            <w:proofErr w:type="spellStart"/>
            <w:r w:rsidRPr="00045ABD">
              <w:rPr>
                <w:rFonts w:ascii="Arial Narrow" w:eastAsia="Calibri" w:hAnsi="Arial Narrow" w:cs="Arial"/>
                <w:bCs/>
              </w:rPr>
              <w:t>Penyewaan</w:t>
            </w:r>
            <w:proofErr w:type="spellEnd"/>
            <w:r w:rsidRPr="00045ABD">
              <w:rPr>
                <w:rFonts w:ascii="Arial Narrow" w:eastAsia="Calibri" w:hAnsi="Arial Narrow" w:cs="Arial"/>
                <w:bCs/>
              </w:rPr>
              <w:t xml:space="preserve"> Bersama) – An Exploratory Study</w:t>
            </w:r>
          </w:p>
        </w:tc>
        <w:tc>
          <w:tcPr>
            <w:tcW w:w="3510" w:type="dxa"/>
          </w:tcPr>
          <w:p w14:paraId="4D09DBE4" w14:textId="3B43BF6B" w:rsidR="00107711" w:rsidRPr="00045ABD" w:rsidRDefault="00107711" w:rsidP="005E4986">
            <w:pPr>
              <w:rPr>
                <w:rFonts w:ascii="Arial Narrow" w:eastAsia="Calibri" w:hAnsi="Arial Narrow" w:cs="Arial"/>
                <w:bCs/>
              </w:rPr>
            </w:pPr>
            <w:proofErr w:type="spellStart"/>
            <w:r w:rsidRPr="00045ABD">
              <w:rPr>
                <w:rFonts w:ascii="Arial Narrow" w:eastAsia="Calibri" w:hAnsi="Arial Narrow" w:cs="Arial"/>
                <w:bCs/>
              </w:rPr>
              <w:t>Mengkaji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kesesuaian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konsep</w:t>
            </w:r>
            <w:proofErr w:type="spellEnd"/>
            <w:r w:rsidRPr="00045ABD">
              <w:rPr>
                <w:rFonts w:ascii="Arial Narrow" w:eastAsia="Calibri" w:hAnsi="Arial Narrow" w:cs="Arial"/>
                <w:bCs/>
              </w:rPr>
              <w:t xml:space="preserve"> “joint tenancy” di Malaysia.</w:t>
            </w:r>
          </w:p>
        </w:tc>
        <w:tc>
          <w:tcPr>
            <w:tcW w:w="3119" w:type="dxa"/>
          </w:tcPr>
          <w:p w14:paraId="1DB404E5" w14:textId="77777777" w:rsidR="00107711" w:rsidRPr="00045ABD" w:rsidRDefault="00107711" w:rsidP="000469B8">
            <w:pPr>
              <w:numPr>
                <w:ilvl w:val="0"/>
                <w:numId w:val="42"/>
              </w:numPr>
              <w:tabs>
                <w:tab w:val="clear" w:pos="720"/>
              </w:tabs>
              <w:ind w:left="316"/>
              <w:rPr>
                <w:rFonts w:ascii="Arial Narrow" w:eastAsia="Calibri" w:hAnsi="Arial Narrow" w:cs="Arial"/>
                <w:bCs/>
              </w:rPr>
            </w:pPr>
            <w:proofErr w:type="spellStart"/>
            <w:r w:rsidRPr="00045ABD">
              <w:rPr>
                <w:rFonts w:ascii="Arial Narrow" w:eastAsia="Calibri" w:hAnsi="Arial Narrow" w:cs="Arial"/>
                <w:bCs/>
              </w:rPr>
              <w:t>Meneliti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konsep</w:t>
            </w:r>
            <w:proofErr w:type="spellEnd"/>
            <w:r w:rsidRPr="00045ABD">
              <w:rPr>
                <w:rFonts w:ascii="Arial Narrow" w:eastAsia="Calibri" w:hAnsi="Arial Narrow" w:cs="Arial"/>
                <w:bCs/>
              </w:rPr>
              <w:t xml:space="preserve"> "joint tenancy" </w:t>
            </w:r>
            <w:proofErr w:type="spellStart"/>
            <w:r w:rsidRPr="00045ABD">
              <w:rPr>
                <w:rFonts w:ascii="Arial Narrow" w:eastAsia="Calibri" w:hAnsi="Arial Narrow" w:cs="Arial"/>
                <w:bCs/>
              </w:rPr>
              <w:t>dalam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konteks</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pembangunan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di Malaysia.</w:t>
            </w:r>
          </w:p>
          <w:p w14:paraId="0E45A20F" w14:textId="7936E3A3" w:rsidR="00107711" w:rsidRPr="00045ABD" w:rsidRDefault="00107711" w:rsidP="000469B8">
            <w:pPr>
              <w:numPr>
                <w:ilvl w:val="0"/>
                <w:numId w:val="42"/>
              </w:numPr>
              <w:tabs>
                <w:tab w:val="clear" w:pos="720"/>
              </w:tabs>
              <w:ind w:left="316"/>
              <w:rPr>
                <w:rFonts w:ascii="Arial Narrow" w:eastAsia="Calibri" w:hAnsi="Arial Narrow" w:cs="Arial"/>
                <w:bCs/>
              </w:rPr>
            </w:pPr>
            <w:proofErr w:type="spellStart"/>
            <w:r w:rsidRPr="00045ABD">
              <w:rPr>
                <w:rFonts w:ascii="Arial Narrow" w:eastAsia="Calibri" w:hAnsi="Arial Narrow" w:cs="Arial"/>
                <w:bCs/>
              </w:rPr>
              <w:t>Mengenal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pasti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masalah</w:t>
            </w:r>
            <w:proofErr w:type="spellEnd"/>
            <w:r w:rsidRPr="00045ABD">
              <w:rPr>
                <w:rFonts w:ascii="Arial Narrow" w:eastAsia="Calibri" w:hAnsi="Arial Narrow" w:cs="Arial"/>
                <w:bCs/>
              </w:rPr>
              <w:t xml:space="preserve"> dan </w:t>
            </w:r>
            <w:proofErr w:type="spellStart"/>
            <w:r w:rsidRPr="00045ABD">
              <w:rPr>
                <w:rFonts w:ascii="Arial Narrow" w:eastAsia="Calibri" w:hAnsi="Arial Narrow" w:cs="Arial"/>
                <w:bCs/>
              </w:rPr>
              <w:t>isu</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berbangkit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daripada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menerimapakai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konsep</w:t>
            </w:r>
            <w:proofErr w:type="spellEnd"/>
            <w:r w:rsidRPr="00045ABD">
              <w:rPr>
                <w:rFonts w:ascii="Arial Narrow" w:eastAsia="Calibri" w:hAnsi="Arial Narrow" w:cs="Arial"/>
                <w:bCs/>
              </w:rPr>
              <w:t xml:space="preserve"> “joint tenancy” di Malaysia.</w:t>
            </w:r>
          </w:p>
        </w:tc>
        <w:tc>
          <w:tcPr>
            <w:tcW w:w="2268" w:type="dxa"/>
          </w:tcPr>
          <w:p w14:paraId="2066BFF7" w14:textId="28C09A53" w:rsidR="00107711" w:rsidRPr="00045ABD" w:rsidRDefault="00107711" w:rsidP="005E4986">
            <w:pPr>
              <w:rPr>
                <w:rFonts w:ascii="Arial Narrow" w:eastAsia="Calibri" w:hAnsi="Arial Narrow" w:cs="Arial"/>
                <w:bCs/>
              </w:rPr>
            </w:pPr>
            <w:proofErr w:type="spellStart"/>
            <w:r w:rsidRPr="00045ABD">
              <w:rPr>
                <w:rFonts w:ascii="Arial Narrow" w:eastAsia="Calibri" w:hAnsi="Arial Narrow" w:cs="Arial"/>
                <w:bCs/>
              </w:rPr>
              <w:t>Mengenal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pasti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kesesuaian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konsep</w:t>
            </w:r>
            <w:proofErr w:type="spellEnd"/>
            <w:r w:rsidRPr="00045ABD">
              <w:rPr>
                <w:rFonts w:ascii="Arial Narrow" w:eastAsia="Calibri" w:hAnsi="Arial Narrow" w:cs="Arial"/>
                <w:bCs/>
              </w:rPr>
              <w:t xml:space="preserve"> “joint tenancy” dan </w:t>
            </w:r>
            <w:proofErr w:type="spellStart"/>
            <w:r w:rsidRPr="00045ABD">
              <w:rPr>
                <w:rFonts w:ascii="Arial Narrow" w:eastAsia="Calibri" w:hAnsi="Arial Narrow" w:cs="Arial"/>
                <w:bCs/>
              </w:rPr>
              <w:t>mekanisme</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pengawalan</w:t>
            </w:r>
            <w:proofErr w:type="spellEnd"/>
            <w:r w:rsidRPr="00045ABD">
              <w:rPr>
                <w:rFonts w:ascii="Arial Narrow" w:eastAsia="Calibri" w:hAnsi="Arial Narrow" w:cs="Arial"/>
                <w:bCs/>
              </w:rPr>
              <w:t xml:space="preserve"> di Malaysia</w:t>
            </w:r>
          </w:p>
        </w:tc>
        <w:tc>
          <w:tcPr>
            <w:tcW w:w="1276" w:type="dxa"/>
          </w:tcPr>
          <w:p w14:paraId="2C13DCDF" w14:textId="3D256FA0" w:rsidR="00107711" w:rsidRPr="00045ABD" w:rsidRDefault="00107711" w:rsidP="005E4986">
            <w:pPr>
              <w:jc w:val="center"/>
              <w:rPr>
                <w:rFonts w:ascii="Arial Narrow" w:eastAsia="Calibri" w:hAnsi="Arial Narrow" w:cs="Arial"/>
                <w:bCs/>
              </w:rPr>
            </w:pPr>
            <w:r w:rsidRPr="00045ABD">
              <w:rPr>
                <w:rFonts w:ascii="Arial Narrow" w:eastAsia="Calibri" w:hAnsi="Arial Narrow" w:cs="Arial"/>
                <w:bCs/>
              </w:rPr>
              <w:t xml:space="preserve">12 </w:t>
            </w:r>
            <w:proofErr w:type="spellStart"/>
            <w:r w:rsidR="00C30284">
              <w:rPr>
                <w:rFonts w:ascii="Arial Narrow" w:eastAsia="Calibri" w:hAnsi="Arial Narrow" w:cs="Arial"/>
                <w:bCs/>
              </w:rPr>
              <w:t>bulan</w:t>
            </w:r>
            <w:proofErr w:type="spellEnd"/>
          </w:p>
        </w:tc>
        <w:tc>
          <w:tcPr>
            <w:tcW w:w="1417" w:type="dxa"/>
          </w:tcPr>
          <w:p w14:paraId="110D3127" w14:textId="77777777" w:rsidR="00107711" w:rsidRPr="00045ABD" w:rsidRDefault="00107711" w:rsidP="005E4986">
            <w:pPr>
              <w:rPr>
                <w:rFonts w:ascii="Arial Narrow" w:eastAsia="Calibri" w:hAnsi="Arial Narrow" w:cs="Arial"/>
                <w:bCs/>
              </w:rPr>
            </w:pPr>
            <w:r w:rsidRPr="00045ABD">
              <w:rPr>
                <w:rFonts w:ascii="Arial Narrow" w:eastAsia="Calibri" w:hAnsi="Arial Narrow" w:cs="Arial"/>
                <w:bCs/>
              </w:rPr>
              <w:t>Real Estate Laws and Policies (RELP)</w:t>
            </w:r>
          </w:p>
        </w:tc>
      </w:tr>
      <w:tr w:rsidR="00107711" w:rsidRPr="00045ABD" w14:paraId="4E2BC3ED" w14:textId="77777777" w:rsidTr="00107711">
        <w:trPr>
          <w:trHeight w:val="3717"/>
        </w:trPr>
        <w:tc>
          <w:tcPr>
            <w:tcW w:w="502" w:type="dxa"/>
          </w:tcPr>
          <w:p w14:paraId="64008199" w14:textId="77777777" w:rsidR="00107711" w:rsidRPr="00045ABD" w:rsidRDefault="00107711" w:rsidP="000D4EB9">
            <w:pPr>
              <w:numPr>
                <w:ilvl w:val="0"/>
                <w:numId w:val="39"/>
              </w:numPr>
              <w:contextualSpacing/>
              <w:rPr>
                <w:rFonts w:ascii="Arial Narrow" w:eastAsia="Calibri" w:hAnsi="Arial Narrow" w:cs="Arial"/>
                <w:bCs/>
              </w:rPr>
            </w:pPr>
          </w:p>
        </w:tc>
        <w:tc>
          <w:tcPr>
            <w:tcW w:w="2288" w:type="dxa"/>
          </w:tcPr>
          <w:p w14:paraId="0278C0AC" w14:textId="0EC17372" w:rsidR="00107711" w:rsidRPr="00045ABD" w:rsidRDefault="00107711" w:rsidP="005E4986">
            <w:pPr>
              <w:rPr>
                <w:rFonts w:ascii="Arial Narrow" w:eastAsia="Calibri" w:hAnsi="Arial Narrow" w:cs="Arial"/>
                <w:bCs/>
              </w:rPr>
            </w:pPr>
            <w:r w:rsidRPr="00045ABD">
              <w:rPr>
                <w:rFonts w:ascii="Arial Narrow" w:eastAsia="Calibri" w:hAnsi="Arial Narrow" w:cs="Arial"/>
                <w:bCs/>
              </w:rPr>
              <w:t xml:space="preserve">Kajian </w:t>
            </w:r>
            <w:proofErr w:type="spellStart"/>
            <w:r w:rsidRPr="00045ABD">
              <w:rPr>
                <w:rFonts w:ascii="Arial Narrow" w:eastAsia="Calibri" w:hAnsi="Arial Narrow" w:cs="Arial"/>
                <w:bCs/>
              </w:rPr>
              <w:t>Mewujudkan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Kerangka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Piawaian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Perumahan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Berkualiti</w:t>
            </w:r>
            <w:proofErr w:type="spellEnd"/>
            <w:r w:rsidRPr="00045ABD">
              <w:rPr>
                <w:rFonts w:ascii="Arial Narrow" w:eastAsia="Calibri" w:hAnsi="Arial Narrow" w:cs="Arial"/>
                <w:bCs/>
              </w:rPr>
              <w:t xml:space="preserve"> di Malaysia</w:t>
            </w:r>
          </w:p>
        </w:tc>
        <w:tc>
          <w:tcPr>
            <w:tcW w:w="3510" w:type="dxa"/>
          </w:tcPr>
          <w:p w14:paraId="47DDA0FF" w14:textId="02DC0AE6" w:rsidR="00107711" w:rsidRPr="00045ABD" w:rsidRDefault="00107711" w:rsidP="000469B8">
            <w:pPr>
              <w:numPr>
                <w:ilvl w:val="0"/>
                <w:numId w:val="9"/>
              </w:numPr>
              <w:tabs>
                <w:tab w:val="clear" w:pos="720"/>
              </w:tabs>
              <w:ind w:left="256" w:hanging="270"/>
              <w:rPr>
                <w:rFonts w:ascii="Arial Narrow" w:eastAsia="Calibri" w:hAnsi="Arial Narrow" w:cs="Arial"/>
                <w:bCs/>
                <w:lang w:val="es-ES"/>
              </w:rPr>
            </w:pPr>
            <w:proofErr w:type="spellStart"/>
            <w:r w:rsidRPr="00045ABD">
              <w:rPr>
                <w:rFonts w:ascii="Arial Narrow" w:eastAsia="Calibri" w:hAnsi="Arial Narrow" w:cs="Arial"/>
                <w:bCs/>
                <w:lang w:val="es-ES"/>
              </w:rPr>
              <w:t>Mengkaji</w:t>
            </w:r>
            <w:proofErr w:type="spellEnd"/>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semula</w:t>
            </w:r>
            <w:proofErr w:type="spellEnd"/>
            <w:r w:rsidRPr="00045ABD">
              <w:rPr>
                <w:rFonts w:ascii="Arial Narrow" w:eastAsia="Calibri" w:hAnsi="Arial Narrow" w:cs="Arial"/>
                <w:bCs/>
                <w:lang w:val="es-ES"/>
              </w:rPr>
              <w:t xml:space="preserve"> Garis </w:t>
            </w:r>
            <w:proofErr w:type="spellStart"/>
            <w:r w:rsidRPr="00045ABD">
              <w:rPr>
                <w:rFonts w:ascii="Arial Narrow" w:eastAsia="Calibri" w:hAnsi="Arial Narrow" w:cs="Arial"/>
                <w:bCs/>
                <w:lang w:val="es-ES"/>
              </w:rPr>
              <w:t>Panduan</w:t>
            </w:r>
            <w:proofErr w:type="spellEnd"/>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Perancangan</w:t>
            </w:r>
            <w:proofErr w:type="spellEnd"/>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Perumahan</w:t>
            </w:r>
            <w:proofErr w:type="spellEnd"/>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bagi</w:t>
            </w:r>
            <w:proofErr w:type="spellEnd"/>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mewujudkan</w:t>
            </w:r>
            <w:proofErr w:type="spellEnd"/>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piawaian</w:t>
            </w:r>
            <w:proofErr w:type="spellEnd"/>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perumahan</w:t>
            </w:r>
            <w:proofErr w:type="spellEnd"/>
            <w:r w:rsidRPr="00045ABD">
              <w:rPr>
                <w:rFonts w:ascii="Arial Narrow" w:eastAsia="Calibri" w:hAnsi="Arial Narrow" w:cs="Arial"/>
                <w:bCs/>
                <w:lang w:val="es-ES"/>
              </w:rPr>
              <w:t xml:space="preserve"> yang </w:t>
            </w:r>
            <w:proofErr w:type="spellStart"/>
            <w:r w:rsidRPr="00045ABD">
              <w:rPr>
                <w:rFonts w:ascii="Arial Narrow" w:eastAsia="Calibri" w:hAnsi="Arial Narrow" w:cs="Arial"/>
                <w:bCs/>
                <w:lang w:val="es-ES"/>
              </w:rPr>
              <w:t>berkualiti</w:t>
            </w:r>
            <w:proofErr w:type="spellEnd"/>
            <w:r w:rsidRPr="00045ABD">
              <w:rPr>
                <w:rFonts w:ascii="Arial Narrow" w:eastAsia="Calibri" w:hAnsi="Arial Narrow" w:cs="Arial"/>
                <w:bCs/>
                <w:lang w:val="es-ES"/>
              </w:rPr>
              <w:t xml:space="preserve">.  </w:t>
            </w:r>
          </w:p>
          <w:p w14:paraId="6D844426" w14:textId="4E81AC7C" w:rsidR="00107711" w:rsidRPr="00045ABD" w:rsidRDefault="00107711" w:rsidP="000469B8">
            <w:pPr>
              <w:numPr>
                <w:ilvl w:val="0"/>
                <w:numId w:val="9"/>
              </w:numPr>
              <w:tabs>
                <w:tab w:val="clear" w:pos="720"/>
              </w:tabs>
              <w:ind w:left="256" w:hanging="270"/>
              <w:rPr>
                <w:rFonts w:ascii="Arial Narrow" w:eastAsia="Calibri" w:hAnsi="Arial Narrow" w:cs="Arial"/>
                <w:bCs/>
                <w:lang w:val="es-ES"/>
              </w:rPr>
            </w:pPr>
            <w:proofErr w:type="spellStart"/>
            <w:r w:rsidRPr="00045ABD">
              <w:rPr>
                <w:rFonts w:ascii="Arial Narrow" w:eastAsia="Calibri" w:hAnsi="Arial Narrow" w:cs="Arial"/>
                <w:bCs/>
                <w:lang w:val="es-ES"/>
              </w:rPr>
              <w:t>Membuat</w:t>
            </w:r>
            <w:proofErr w:type="spellEnd"/>
            <w:r w:rsidRPr="00045ABD">
              <w:rPr>
                <w:rFonts w:ascii="Arial Narrow" w:eastAsia="Calibri" w:hAnsi="Arial Narrow" w:cs="Arial"/>
                <w:bCs/>
                <w:lang w:val="es-ES"/>
              </w:rPr>
              <w:t xml:space="preserve"> </w:t>
            </w:r>
            <w:r w:rsidR="008544CD" w:rsidRPr="008544CD">
              <w:rPr>
                <w:rFonts w:ascii="Arial Narrow" w:eastAsia="Calibri" w:hAnsi="Arial Narrow" w:cs="Arial"/>
                <w:bCs/>
                <w:i/>
                <w:iCs/>
                <w:lang w:val="es-ES"/>
              </w:rPr>
              <w:t>“</w:t>
            </w:r>
            <w:r w:rsidRPr="008544CD">
              <w:rPr>
                <w:rFonts w:ascii="Arial Narrow" w:eastAsia="Calibri" w:hAnsi="Arial Narrow" w:cs="Arial"/>
                <w:bCs/>
                <w:i/>
                <w:iCs/>
                <w:lang w:val="es-ES"/>
              </w:rPr>
              <w:t>benchmarking</w:t>
            </w:r>
            <w:r w:rsidR="008544CD" w:rsidRPr="008544CD">
              <w:rPr>
                <w:rFonts w:ascii="Arial Narrow" w:eastAsia="Calibri" w:hAnsi="Arial Narrow" w:cs="Arial"/>
                <w:bCs/>
                <w:i/>
                <w:iCs/>
                <w:lang w:val="es-ES"/>
              </w:rPr>
              <w:t>”</w:t>
            </w:r>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garis</w:t>
            </w:r>
            <w:proofErr w:type="spellEnd"/>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panduan</w:t>
            </w:r>
            <w:proofErr w:type="spellEnd"/>
            <w:r w:rsidRPr="00045ABD">
              <w:rPr>
                <w:rFonts w:ascii="Arial Narrow" w:eastAsia="Calibri" w:hAnsi="Arial Narrow" w:cs="Arial"/>
                <w:bCs/>
                <w:lang w:val="es-ES"/>
              </w:rPr>
              <w:t xml:space="preserve"> </w:t>
            </w:r>
            <w:proofErr w:type="spellStart"/>
            <w:r w:rsidRPr="00045ABD">
              <w:rPr>
                <w:rFonts w:ascii="Arial Narrow" w:eastAsia="Calibri" w:hAnsi="Arial Narrow" w:cs="Arial"/>
                <w:bCs/>
                <w:lang w:val="es-ES"/>
              </w:rPr>
              <w:t>perumahan</w:t>
            </w:r>
            <w:proofErr w:type="spellEnd"/>
          </w:p>
        </w:tc>
        <w:tc>
          <w:tcPr>
            <w:tcW w:w="3119" w:type="dxa"/>
          </w:tcPr>
          <w:p w14:paraId="10C69140" w14:textId="77777777" w:rsidR="00107711" w:rsidRPr="00045ABD" w:rsidRDefault="00107711" w:rsidP="000469B8">
            <w:pPr>
              <w:numPr>
                <w:ilvl w:val="0"/>
                <w:numId w:val="10"/>
              </w:numPr>
              <w:ind w:left="226" w:hanging="226"/>
              <w:contextualSpacing/>
              <w:rPr>
                <w:rFonts w:ascii="Arial Narrow" w:eastAsia="Calibri" w:hAnsi="Arial Narrow" w:cs="Arial"/>
                <w:bCs/>
                <w:lang w:val="nl-NL"/>
              </w:rPr>
            </w:pPr>
            <w:r w:rsidRPr="00045ABD">
              <w:rPr>
                <w:rFonts w:ascii="Arial Narrow" w:eastAsia="Calibri" w:hAnsi="Arial Narrow" w:cs="Arial"/>
                <w:bCs/>
                <w:lang w:val="nl-NL"/>
              </w:rPr>
              <w:t xml:space="preserve">Membuat perbandingan garis panduan dan piawaian perumahan berkualiti. </w:t>
            </w:r>
          </w:p>
          <w:p w14:paraId="2CBEF328" w14:textId="07B16325" w:rsidR="00107711" w:rsidRPr="00045ABD" w:rsidRDefault="00107711" w:rsidP="000469B8">
            <w:pPr>
              <w:numPr>
                <w:ilvl w:val="0"/>
                <w:numId w:val="10"/>
              </w:numPr>
              <w:ind w:left="226" w:hanging="226"/>
              <w:contextualSpacing/>
              <w:rPr>
                <w:rFonts w:ascii="Arial Narrow" w:eastAsia="Calibri" w:hAnsi="Arial Narrow" w:cs="Arial"/>
                <w:bCs/>
                <w:lang w:val="nl-NL"/>
              </w:rPr>
            </w:pPr>
            <w:r w:rsidRPr="00045ABD">
              <w:rPr>
                <w:rFonts w:ascii="Arial Narrow" w:eastAsia="Calibri" w:hAnsi="Arial Narrow" w:cs="Arial"/>
                <w:bCs/>
                <w:lang w:val="nl-NL"/>
              </w:rPr>
              <w:t>Membuat kajian penanda aras dengan negara lain.</w:t>
            </w:r>
          </w:p>
          <w:p w14:paraId="34832280" w14:textId="2BEB0C76" w:rsidR="00107711" w:rsidRPr="00045ABD" w:rsidRDefault="00107711" w:rsidP="000469B8">
            <w:pPr>
              <w:numPr>
                <w:ilvl w:val="0"/>
                <w:numId w:val="10"/>
              </w:numPr>
              <w:ind w:left="226" w:hanging="226"/>
              <w:contextualSpacing/>
              <w:rPr>
                <w:rFonts w:ascii="Arial Narrow" w:eastAsia="Calibri" w:hAnsi="Arial Narrow" w:cs="Arial"/>
                <w:bCs/>
                <w:lang w:val="nl-NL"/>
              </w:rPr>
            </w:pPr>
            <w:r w:rsidRPr="00045ABD">
              <w:rPr>
                <w:rFonts w:ascii="Arial Narrow" w:eastAsia="Calibri" w:hAnsi="Arial Narrow" w:cs="Arial"/>
                <w:bCs/>
                <w:lang w:val="nl-NL"/>
              </w:rPr>
              <w:t>Mengumpul maklumat asas tentang kualiti keseluruhan perumahan.</w:t>
            </w:r>
          </w:p>
          <w:p w14:paraId="25CF53CE" w14:textId="5AF62873" w:rsidR="00107711" w:rsidRPr="00DD3628" w:rsidRDefault="00107711" w:rsidP="000469B8">
            <w:pPr>
              <w:numPr>
                <w:ilvl w:val="0"/>
                <w:numId w:val="10"/>
              </w:numPr>
              <w:ind w:left="226" w:hanging="226"/>
              <w:contextualSpacing/>
              <w:rPr>
                <w:rFonts w:ascii="Arial Narrow" w:eastAsia="Calibri" w:hAnsi="Arial Narrow" w:cs="Arial"/>
                <w:bCs/>
                <w:lang w:val="nl-NL"/>
              </w:rPr>
            </w:pPr>
            <w:r w:rsidRPr="00DD3628">
              <w:rPr>
                <w:rFonts w:ascii="Arial Narrow" w:eastAsia="Calibri" w:hAnsi="Arial Narrow" w:cs="Arial"/>
                <w:bCs/>
                <w:lang w:val="nl-NL"/>
              </w:rPr>
              <w:t xml:space="preserve">Membangunkan </w:t>
            </w:r>
            <w:r w:rsidR="008544CD" w:rsidRPr="00DD3628">
              <w:rPr>
                <w:rFonts w:ascii="Arial Narrow" w:eastAsia="Calibri" w:hAnsi="Arial Narrow" w:cs="Arial"/>
                <w:bCs/>
                <w:lang w:val="nl-NL"/>
              </w:rPr>
              <w:t>“</w:t>
            </w:r>
            <w:r w:rsidRPr="00DD3628">
              <w:rPr>
                <w:rFonts w:ascii="Arial Narrow" w:eastAsia="Calibri" w:hAnsi="Arial Narrow" w:cs="Arial"/>
                <w:bCs/>
                <w:lang w:val="nl-NL"/>
              </w:rPr>
              <w:t>framework</w:t>
            </w:r>
            <w:r w:rsidR="008544CD" w:rsidRPr="00DD3628">
              <w:rPr>
                <w:rFonts w:ascii="Arial Narrow" w:eastAsia="Calibri" w:hAnsi="Arial Narrow" w:cs="Arial"/>
                <w:bCs/>
                <w:lang w:val="nl-NL"/>
              </w:rPr>
              <w:t>”</w:t>
            </w:r>
            <w:r w:rsidRPr="00DD3628">
              <w:rPr>
                <w:rFonts w:ascii="Arial Narrow" w:eastAsia="Calibri" w:hAnsi="Arial Narrow" w:cs="Arial"/>
                <w:bCs/>
                <w:lang w:val="nl-NL"/>
              </w:rPr>
              <w:t xml:space="preserve"> Piawaian </w:t>
            </w:r>
          </w:p>
          <w:p w14:paraId="06375275" w14:textId="7EB1608A" w:rsidR="00107711" w:rsidRPr="00045ABD" w:rsidRDefault="00107711" w:rsidP="000469B8">
            <w:pPr>
              <w:numPr>
                <w:ilvl w:val="0"/>
                <w:numId w:val="10"/>
              </w:numPr>
              <w:ind w:left="226" w:hanging="226"/>
              <w:contextualSpacing/>
              <w:rPr>
                <w:rFonts w:ascii="Arial Narrow" w:eastAsia="Calibri" w:hAnsi="Arial Narrow" w:cs="Arial"/>
                <w:bCs/>
                <w:lang w:val="nl-NL"/>
              </w:rPr>
            </w:pPr>
            <w:r w:rsidRPr="00DD3628">
              <w:rPr>
                <w:rFonts w:ascii="Arial Narrow" w:eastAsia="Calibri" w:hAnsi="Arial Narrow" w:cs="Arial"/>
                <w:bCs/>
                <w:lang w:val="nl-NL"/>
              </w:rPr>
              <w:t xml:space="preserve">Perumahan Berkualiti sama ada dari segi </w:t>
            </w:r>
            <w:r w:rsidR="008544CD" w:rsidRPr="00DD3628">
              <w:rPr>
                <w:rFonts w:ascii="Arial Narrow" w:eastAsia="Calibri" w:hAnsi="Arial Narrow" w:cs="Arial"/>
                <w:bCs/>
                <w:lang w:val="nl-NL"/>
              </w:rPr>
              <w:t>“</w:t>
            </w:r>
            <w:r w:rsidRPr="00DD3628">
              <w:rPr>
                <w:rFonts w:ascii="Arial Narrow" w:eastAsia="Calibri" w:hAnsi="Arial Narrow" w:cs="Arial"/>
                <w:bCs/>
                <w:lang w:val="nl-NL"/>
              </w:rPr>
              <w:t>standard</w:t>
            </w:r>
            <w:r w:rsidR="008544CD" w:rsidRPr="00DD3628">
              <w:rPr>
                <w:rFonts w:ascii="Arial Narrow" w:eastAsia="Calibri" w:hAnsi="Arial Narrow" w:cs="Arial"/>
                <w:bCs/>
                <w:lang w:val="nl-NL"/>
              </w:rPr>
              <w:t>”</w:t>
            </w:r>
            <w:r w:rsidRPr="00DD3628">
              <w:rPr>
                <w:rFonts w:ascii="Arial Narrow" w:eastAsia="Calibri" w:hAnsi="Arial Narrow" w:cs="Arial"/>
                <w:bCs/>
                <w:lang w:val="nl-NL"/>
              </w:rPr>
              <w:t xml:space="preserve"> / reka bentuk /patuh syariah/fasiliti/ persekitaran.</w:t>
            </w:r>
          </w:p>
        </w:tc>
        <w:tc>
          <w:tcPr>
            <w:tcW w:w="2268" w:type="dxa"/>
          </w:tcPr>
          <w:p w14:paraId="1363053C" w14:textId="321A1879" w:rsidR="00107711" w:rsidRPr="00045ABD" w:rsidRDefault="00107711" w:rsidP="005E4986">
            <w:pPr>
              <w:rPr>
                <w:rFonts w:ascii="Arial Narrow" w:eastAsia="Calibri" w:hAnsi="Arial Narrow" w:cs="Arial"/>
                <w:bCs/>
              </w:rPr>
            </w:pPr>
            <w:proofErr w:type="spellStart"/>
            <w:r w:rsidRPr="00045ABD">
              <w:rPr>
                <w:rFonts w:ascii="Arial Narrow" w:eastAsia="Calibri" w:hAnsi="Arial Narrow" w:cs="Arial"/>
                <w:bCs/>
              </w:rPr>
              <w:t>Mewujudkan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kerangka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piawaian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perumahan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berkualiti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untuk</w:t>
            </w:r>
            <w:proofErr w:type="spellEnd"/>
            <w:r w:rsidRPr="00045ABD">
              <w:rPr>
                <w:rFonts w:ascii="Arial Narrow" w:eastAsia="Calibri" w:hAnsi="Arial Narrow" w:cs="Arial"/>
                <w:bCs/>
              </w:rPr>
              <w:t xml:space="preserve"> Malaysia.</w:t>
            </w:r>
          </w:p>
        </w:tc>
        <w:tc>
          <w:tcPr>
            <w:tcW w:w="1276" w:type="dxa"/>
          </w:tcPr>
          <w:p w14:paraId="38836B0B" w14:textId="20474938" w:rsidR="00107711" w:rsidRPr="00045ABD" w:rsidRDefault="00107711" w:rsidP="005E4986">
            <w:pPr>
              <w:jc w:val="center"/>
              <w:rPr>
                <w:rFonts w:ascii="Arial Narrow" w:eastAsia="Calibri" w:hAnsi="Arial Narrow" w:cs="Arial"/>
                <w:bCs/>
              </w:rPr>
            </w:pPr>
            <w:r w:rsidRPr="00045ABD">
              <w:rPr>
                <w:rFonts w:ascii="Arial Narrow" w:eastAsia="Calibri" w:hAnsi="Arial Narrow" w:cs="Arial"/>
                <w:bCs/>
              </w:rPr>
              <w:t xml:space="preserve">12 </w:t>
            </w:r>
            <w:proofErr w:type="spellStart"/>
            <w:r w:rsidR="00C30284">
              <w:rPr>
                <w:rFonts w:ascii="Arial Narrow" w:eastAsia="Calibri" w:hAnsi="Arial Narrow" w:cs="Arial"/>
                <w:bCs/>
              </w:rPr>
              <w:t>bulan</w:t>
            </w:r>
            <w:proofErr w:type="spellEnd"/>
          </w:p>
        </w:tc>
        <w:tc>
          <w:tcPr>
            <w:tcW w:w="1417" w:type="dxa"/>
          </w:tcPr>
          <w:p w14:paraId="24AE4F7A" w14:textId="77777777" w:rsidR="00107711" w:rsidRPr="00045ABD" w:rsidRDefault="00107711" w:rsidP="005E4986">
            <w:pPr>
              <w:rPr>
                <w:rFonts w:ascii="Arial Narrow" w:eastAsia="Calibri" w:hAnsi="Arial Narrow" w:cs="Arial"/>
                <w:bCs/>
              </w:rPr>
            </w:pPr>
            <w:r w:rsidRPr="00045ABD">
              <w:rPr>
                <w:rFonts w:ascii="Arial Narrow" w:eastAsia="Calibri" w:hAnsi="Arial Narrow" w:cs="Arial"/>
                <w:bCs/>
              </w:rPr>
              <w:t>Real Estate Laws and Policies (RELP)</w:t>
            </w:r>
          </w:p>
        </w:tc>
      </w:tr>
      <w:tr w:rsidR="00107711" w:rsidRPr="00045ABD" w14:paraId="49D29D53" w14:textId="77777777" w:rsidTr="00107711">
        <w:trPr>
          <w:trHeight w:val="740"/>
        </w:trPr>
        <w:tc>
          <w:tcPr>
            <w:tcW w:w="502" w:type="dxa"/>
          </w:tcPr>
          <w:p w14:paraId="00083551"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55F20C36" w14:textId="5516E807" w:rsidR="00107711" w:rsidRPr="00045ABD" w:rsidRDefault="00107711" w:rsidP="000469B8">
            <w:pPr>
              <w:rPr>
                <w:rFonts w:ascii="Arial Narrow" w:eastAsia="Calibri" w:hAnsi="Arial Narrow" w:cs="Arial"/>
                <w:bCs/>
              </w:rPr>
            </w:pPr>
            <w:proofErr w:type="spellStart"/>
            <w:r w:rsidRPr="00045ABD">
              <w:rPr>
                <w:rFonts w:ascii="Arial Narrow" w:eastAsia="Calibri" w:hAnsi="Arial Narrow" w:cs="Arial"/>
                <w:bCs/>
              </w:rPr>
              <w:t>Isu</w:t>
            </w:r>
            <w:proofErr w:type="spellEnd"/>
            <w:r w:rsidRPr="00045ABD">
              <w:rPr>
                <w:rFonts w:ascii="Arial Narrow" w:eastAsia="Calibri" w:hAnsi="Arial Narrow" w:cs="Arial"/>
                <w:bCs/>
              </w:rPr>
              <w:t xml:space="preserve"> dan </w:t>
            </w:r>
            <w:proofErr w:type="spellStart"/>
            <w:r w:rsidRPr="00045ABD">
              <w:rPr>
                <w:rFonts w:ascii="Arial Narrow" w:eastAsia="Calibri" w:hAnsi="Arial Narrow" w:cs="Arial"/>
                <w:bCs/>
              </w:rPr>
              <w:t>permasalahan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dalam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pengeluaran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hakmilik</w:t>
            </w:r>
            <w:proofErr w:type="spellEnd"/>
            <w:r w:rsidRPr="00045ABD">
              <w:rPr>
                <w:rFonts w:ascii="Arial Narrow" w:eastAsia="Calibri" w:hAnsi="Arial Narrow" w:cs="Arial"/>
                <w:bCs/>
              </w:rPr>
              <w:t xml:space="preserve"> strata di skim </w:t>
            </w:r>
            <w:proofErr w:type="spellStart"/>
            <w:r w:rsidRPr="00045ABD">
              <w:rPr>
                <w:rFonts w:ascii="Arial Narrow" w:eastAsia="Calibri" w:hAnsi="Arial Narrow" w:cs="Arial"/>
                <w:bCs/>
              </w:rPr>
              <w:t>pembangunan</w:t>
            </w:r>
            <w:proofErr w:type="spellEnd"/>
            <w:r w:rsidRPr="00045ABD">
              <w:rPr>
                <w:rFonts w:ascii="Arial Narrow" w:eastAsia="Calibri" w:hAnsi="Arial Narrow" w:cs="Arial"/>
                <w:bCs/>
              </w:rPr>
              <w:t xml:space="preserve"> strata yang lama.</w:t>
            </w:r>
          </w:p>
        </w:tc>
        <w:tc>
          <w:tcPr>
            <w:tcW w:w="3510" w:type="dxa"/>
          </w:tcPr>
          <w:p w14:paraId="41CB5EC4" w14:textId="0C9B72BF" w:rsidR="00107711" w:rsidRPr="00045ABD" w:rsidRDefault="00107711" w:rsidP="000469B8">
            <w:pPr>
              <w:ind w:firstLine="34"/>
              <w:rPr>
                <w:rFonts w:ascii="Arial Narrow" w:eastAsia="Calibri" w:hAnsi="Arial Narrow" w:cs="Arial"/>
                <w:bCs/>
              </w:rPr>
            </w:pPr>
            <w:proofErr w:type="spellStart"/>
            <w:r w:rsidRPr="00045ABD">
              <w:rPr>
                <w:rFonts w:ascii="Arial Narrow" w:eastAsia="Calibri" w:hAnsi="Arial Narrow" w:cs="Arial"/>
                <w:bCs/>
              </w:rPr>
              <w:t>Terdapat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banyak</w:t>
            </w:r>
            <w:proofErr w:type="spellEnd"/>
            <w:r w:rsidRPr="00045ABD">
              <w:rPr>
                <w:rFonts w:ascii="Arial Narrow" w:eastAsia="Calibri" w:hAnsi="Arial Narrow" w:cs="Arial"/>
                <w:bCs/>
              </w:rPr>
              <w:t xml:space="preserve"> skim </w:t>
            </w:r>
            <w:proofErr w:type="spellStart"/>
            <w:r w:rsidRPr="00045ABD">
              <w:rPr>
                <w:rFonts w:ascii="Arial Narrow" w:eastAsia="Calibri" w:hAnsi="Arial Narrow" w:cs="Arial"/>
                <w:bCs/>
              </w:rPr>
              <w:t>pembangunan</w:t>
            </w:r>
            <w:proofErr w:type="spellEnd"/>
            <w:r w:rsidRPr="00045ABD">
              <w:rPr>
                <w:rFonts w:ascii="Arial Narrow" w:eastAsia="Calibri" w:hAnsi="Arial Narrow" w:cs="Arial"/>
                <w:bCs/>
              </w:rPr>
              <w:t xml:space="preserve"> strata yang lama </w:t>
            </w:r>
            <w:proofErr w:type="spellStart"/>
            <w:r w:rsidRPr="00045ABD">
              <w:rPr>
                <w:rFonts w:ascii="Arial Narrow" w:eastAsia="Calibri" w:hAnsi="Arial Narrow" w:cs="Arial"/>
                <w:bCs/>
              </w:rPr>
              <w:t>iaitu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bangunan</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berusia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lebih</w:t>
            </w:r>
            <w:proofErr w:type="spellEnd"/>
            <w:r w:rsidRPr="00045ABD">
              <w:rPr>
                <w:rFonts w:ascii="Arial Narrow" w:eastAsia="Calibri" w:hAnsi="Arial Narrow" w:cs="Arial"/>
                <w:bCs/>
              </w:rPr>
              <w:t xml:space="preserve"> 30 </w:t>
            </w:r>
            <w:proofErr w:type="spellStart"/>
            <w:r w:rsidRPr="00045ABD">
              <w:rPr>
                <w:rFonts w:ascii="Arial Narrow" w:eastAsia="Calibri" w:hAnsi="Arial Narrow" w:cs="Arial"/>
                <w:bCs/>
              </w:rPr>
              <w:t>tahun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masih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belum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memperoleh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milik</w:t>
            </w:r>
            <w:proofErr w:type="spellEnd"/>
            <w:r w:rsidRPr="00045ABD">
              <w:rPr>
                <w:rFonts w:ascii="Arial Narrow" w:eastAsia="Calibri" w:hAnsi="Arial Narrow" w:cs="Arial"/>
                <w:bCs/>
              </w:rPr>
              <w:t xml:space="preserve"> strata. </w:t>
            </w:r>
            <w:proofErr w:type="spellStart"/>
            <w:r w:rsidRPr="00045ABD">
              <w:rPr>
                <w:rFonts w:ascii="Arial Narrow" w:eastAsia="Calibri" w:hAnsi="Arial Narrow" w:cs="Arial"/>
                <w:bCs/>
              </w:rPr>
              <w:t>Faktor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utama</w:t>
            </w:r>
            <w:proofErr w:type="spellEnd"/>
            <w:r w:rsidRPr="00045ABD">
              <w:rPr>
                <w:rFonts w:ascii="Arial Narrow" w:eastAsia="Calibri" w:hAnsi="Arial Narrow" w:cs="Arial"/>
                <w:bCs/>
              </w:rPr>
              <w:t xml:space="preserve"> skim-skim </w:t>
            </w:r>
            <w:proofErr w:type="spellStart"/>
            <w:r w:rsidRPr="00045ABD">
              <w:rPr>
                <w:rFonts w:ascii="Arial Narrow" w:eastAsia="Calibri" w:hAnsi="Arial Narrow" w:cs="Arial"/>
                <w:bCs/>
              </w:rPr>
              <w:t>berkenaan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masih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belum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didaftarkan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milik</w:t>
            </w:r>
            <w:proofErr w:type="spellEnd"/>
            <w:r w:rsidRPr="00045ABD">
              <w:rPr>
                <w:rFonts w:ascii="Arial Narrow" w:eastAsia="Calibri" w:hAnsi="Arial Narrow" w:cs="Arial"/>
                <w:bCs/>
              </w:rPr>
              <w:t xml:space="preserve"> strata </w:t>
            </w:r>
            <w:proofErr w:type="spellStart"/>
            <w:r w:rsidRPr="00045ABD">
              <w:rPr>
                <w:rFonts w:ascii="Arial Narrow" w:eastAsia="Calibri" w:hAnsi="Arial Narrow" w:cs="Arial"/>
                <w:bCs/>
              </w:rPr>
              <w:t>adalah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disebabkan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komplikasi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perundangan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seperti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pemaju</w:t>
            </w:r>
            <w:proofErr w:type="spellEnd"/>
            <w:r w:rsidRPr="00045ABD">
              <w:rPr>
                <w:rFonts w:ascii="Arial Narrow" w:eastAsia="Calibri" w:hAnsi="Arial Narrow" w:cs="Arial"/>
                <w:bCs/>
              </w:rPr>
              <w:t>/</w:t>
            </w:r>
            <w:proofErr w:type="spellStart"/>
            <w:r w:rsidRPr="00045ABD">
              <w:rPr>
                <w:rFonts w:ascii="Arial Narrow" w:eastAsia="Calibri" w:hAnsi="Arial Narrow" w:cs="Arial"/>
                <w:bCs/>
              </w:rPr>
              <w:t>tuan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bankrap</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atau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pemaju</w:t>
            </w:r>
            <w:proofErr w:type="spellEnd"/>
            <w:r w:rsidRPr="00045ABD">
              <w:rPr>
                <w:rFonts w:ascii="Arial Narrow" w:eastAsia="Calibri" w:hAnsi="Arial Narrow" w:cs="Arial"/>
                <w:bCs/>
              </w:rPr>
              <w:t>/</w:t>
            </w:r>
            <w:proofErr w:type="spellStart"/>
            <w:r w:rsidRPr="00045ABD">
              <w:rPr>
                <w:rFonts w:ascii="Arial Narrow" w:eastAsia="Calibri" w:hAnsi="Arial Narrow" w:cs="Arial"/>
                <w:bCs/>
              </w:rPr>
              <w:t>tuan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tidak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dapat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dikesan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Sementara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itu</w:t>
            </w:r>
            <w:proofErr w:type="spellEnd"/>
            <w:r w:rsidRPr="00045ABD">
              <w:rPr>
                <w:rFonts w:ascii="Arial Narrow" w:eastAsia="Calibri" w:hAnsi="Arial Narrow" w:cs="Arial"/>
                <w:bCs/>
              </w:rPr>
              <w:t xml:space="preserve"> juga, salah </w:t>
            </w:r>
            <w:proofErr w:type="spellStart"/>
            <w:r w:rsidRPr="00045ABD">
              <w:rPr>
                <w:rFonts w:ascii="Arial Narrow" w:eastAsia="Calibri" w:hAnsi="Arial Narrow" w:cs="Arial"/>
                <w:bCs/>
              </w:rPr>
              <w:t>satu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keperluan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untuk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pendaftaran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hakmilk</w:t>
            </w:r>
            <w:proofErr w:type="spellEnd"/>
            <w:r w:rsidRPr="00045ABD">
              <w:rPr>
                <w:rFonts w:ascii="Arial Narrow" w:eastAsia="Calibri" w:hAnsi="Arial Narrow" w:cs="Arial"/>
                <w:bCs/>
              </w:rPr>
              <w:t xml:space="preserve"> strata </w:t>
            </w:r>
            <w:proofErr w:type="spellStart"/>
            <w:r w:rsidRPr="00045ABD">
              <w:rPr>
                <w:rFonts w:ascii="Arial Narrow" w:eastAsia="Calibri" w:hAnsi="Arial Narrow" w:cs="Arial"/>
                <w:bCs/>
              </w:rPr>
              <w:t>adalah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perlu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ada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pelab</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lantai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bangunan</w:t>
            </w:r>
            <w:proofErr w:type="spellEnd"/>
            <w:r w:rsidRPr="00045ABD">
              <w:rPr>
                <w:rFonts w:ascii="Arial Narrow" w:eastAsia="Calibri" w:hAnsi="Arial Narrow" w:cs="Arial"/>
                <w:bCs/>
              </w:rPr>
              <w:t xml:space="preserve"> (as built plan). Oleh kerana </w:t>
            </w:r>
            <w:proofErr w:type="spellStart"/>
            <w:proofErr w:type="gramStart"/>
            <w:r w:rsidRPr="00045ABD">
              <w:rPr>
                <w:rFonts w:ascii="Arial Narrow" w:eastAsia="Calibri" w:hAnsi="Arial Narrow" w:cs="Arial"/>
                <w:bCs/>
              </w:rPr>
              <w:t>pemaju.tuan</w:t>
            </w:r>
            <w:proofErr w:type="spellEnd"/>
            <w:proofErr w:type="gram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telah</w:t>
            </w:r>
            <w:proofErr w:type="spellEnd"/>
            <w:r w:rsidRPr="00045ABD">
              <w:rPr>
                <w:rFonts w:ascii="Arial Narrow" w:eastAsia="Calibri" w:hAnsi="Arial Narrow" w:cs="Arial"/>
                <w:bCs/>
              </w:rPr>
              <w:t xml:space="preserve"> lama </w:t>
            </w:r>
            <w:proofErr w:type="spellStart"/>
            <w:r w:rsidRPr="00045ABD">
              <w:rPr>
                <w:rFonts w:ascii="Arial Narrow" w:eastAsia="Calibri" w:hAnsi="Arial Narrow" w:cs="Arial"/>
                <w:bCs/>
              </w:rPr>
              <w:t>tiada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maka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pelan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lantai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tidak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dapat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diperolehi</w:t>
            </w:r>
            <w:proofErr w:type="spellEnd"/>
            <w:r w:rsidRPr="00045ABD">
              <w:rPr>
                <w:rFonts w:ascii="Arial Narrow" w:eastAsia="Calibri" w:hAnsi="Arial Narrow" w:cs="Arial"/>
                <w:bCs/>
              </w:rPr>
              <w:t xml:space="preserve">. Kos </w:t>
            </w:r>
            <w:proofErr w:type="spellStart"/>
            <w:r w:rsidRPr="00045ABD">
              <w:rPr>
                <w:rFonts w:ascii="Arial Narrow" w:eastAsia="Calibri" w:hAnsi="Arial Narrow" w:cs="Arial"/>
                <w:bCs/>
              </w:rPr>
              <w:t>untuk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membuat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pelan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lantai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untuk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keseluruhan</w:t>
            </w:r>
            <w:proofErr w:type="spellEnd"/>
            <w:r w:rsidRPr="00045ABD">
              <w:rPr>
                <w:rFonts w:ascii="Arial Narrow" w:eastAsia="Calibri" w:hAnsi="Arial Narrow" w:cs="Arial"/>
                <w:bCs/>
              </w:rPr>
              <w:t xml:space="preserve"> skim </w:t>
            </w:r>
            <w:proofErr w:type="spellStart"/>
            <w:r w:rsidRPr="00045ABD">
              <w:rPr>
                <w:rFonts w:ascii="Arial Narrow" w:eastAsia="Calibri" w:hAnsi="Arial Narrow" w:cs="Arial"/>
                <w:bCs/>
              </w:rPr>
              <w:t>pembangunan</w:t>
            </w:r>
            <w:proofErr w:type="spellEnd"/>
            <w:r w:rsidRPr="00045ABD">
              <w:rPr>
                <w:rFonts w:ascii="Arial Narrow" w:eastAsia="Calibri" w:hAnsi="Arial Narrow" w:cs="Arial"/>
                <w:bCs/>
              </w:rPr>
              <w:t xml:space="preserve"> strata </w:t>
            </w:r>
            <w:proofErr w:type="spellStart"/>
            <w:r w:rsidRPr="00045ABD">
              <w:rPr>
                <w:rFonts w:ascii="Arial Narrow" w:eastAsia="Calibri" w:hAnsi="Arial Narrow" w:cs="Arial"/>
                <w:bCs/>
              </w:rPr>
              <w:t>adalah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amat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tinggi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Ini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membebankan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pemilik</w:t>
            </w:r>
            <w:proofErr w:type="spellEnd"/>
            <w:r w:rsidRPr="00045ABD">
              <w:rPr>
                <w:rFonts w:ascii="Arial Narrow" w:eastAsia="Calibri" w:hAnsi="Arial Narrow" w:cs="Arial"/>
                <w:bCs/>
              </w:rPr>
              <w:t xml:space="preserve"> unit. </w:t>
            </w:r>
            <w:proofErr w:type="spellStart"/>
            <w:r w:rsidRPr="00045ABD">
              <w:rPr>
                <w:rFonts w:ascii="Arial Narrow" w:eastAsia="Calibri" w:hAnsi="Arial Narrow" w:cs="Arial"/>
                <w:bCs/>
              </w:rPr>
              <w:t>Terdapat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isu</w:t>
            </w:r>
            <w:proofErr w:type="spellEnd"/>
            <w:r w:rsidRPr="00045ABD">
              <w:rPr>
                <w:rFonts w:ascii="Arial Narrow" w:eastAsia="Calibri" w:hAnsi="Arial Narrow" w:cs="Arial"/>
                <w:bCs/>
              </w:rPr>
              <w:t xml:space="preserve"> juga </w:t>
            </w:r>
            <w:proofErr w:type="spellStart"/>
            <w:r w:rsidRPr="00045ABD">
              <w:rPr>
                <w:rFonts w:ascii="Arial Narrow" w:eastAsia="Calibri" w:hAnsi="Arial Narrow" w:cs="Arial"/>
                <w:bCs/>
              </w:rPr>
              <w:t>berkenaan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adalah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seperti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hakmilik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masih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berstatus</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hakmilik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sementara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lastRenderedPageBreak/>
              <w:t>pembangunan</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telah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melanggar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syarat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nyata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dan lain-lain </w:t>
            </w:r>
            <w:proofErr w:type="spellStart"/>
            <w:r w:rsidRPr="00045ABD">
              <w:rPr>
                <w:rFonts w:ascii="Arial Narrow" w:eastAsia="Calibri" w:hAnsi="Arial Narrow" w:cs="Arial"/>
                <w:bCs/>
              </w:rPr>
              <w:t>lagi</w:t>
            </w:r>
            <w:proofErr w:type="spellEnd"/>
          </w:p>
        </w:tc>
        <w:tc>
          <w:tcPr>
            <w:tcW w:w="3119" w:type="dxa"/>
          </w:tcPr>
          <w:p w14:paraId="3E2708A3" w14:textId="77777777" w:rsidR="00107711" w:rsidRPr="00045ABD" w:rsidRDefault="00107711" w:rsidP="000469B8">
            <w:pPr>
              <w:ind w:left="-18"/>
              <w:contextualSpacing/>
              <w:rPr>
                <w:rFonts w:ascii="Arial Narrow" w:eastAsia="Calibri" w:hAnsi="Arial Narrow" w:cs="Arial"/>
                <w:bCs/>
              </w:rPr>
            </w:pPr>
            <w:r w:rsidRPr="00045ABD">
              <w:rPr>
                <w:rFonts w:ascii="Arial Narrow" w:eastAsia="Calibri" w:hAnsi="Arial Narrow" w:cs="Arial"/>
                <w:bCs/>
              </w:rPr>
              <w:lastRenderedPageBreak/>
              <w:t xml:space="preserve">1. </w:t>
            </w:r>
            <w:proofErr w:type="spellStart"/>
            <w:r w:rsidRPr="00045ABD">
              <w:rPr>
                <w:rFonts w:ascii="Arial Narrow" w:eastAsia="Calibri" w:hAnsi="Arial Narrow" w:cs="Arial"/>
                <w:bCs/>
              </w:rPr>
              <w:t>Mengenal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pasti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isu-isu</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menyebabkan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milik</w:t>
            </w:r>
            <w:proofErr w:type="spellEnd"/>
            <w:r w:rsidRPr="00045ABD">
              <w:rPr>
                <w:rFonts w:ascii="Arial Narrow" w:eastAsia="Calibri" w:hAnsi="Arial Narrow" w:cs="Arial"/>
                <w:bCs/>
              </w:rPr>
              <w:t xml:space="preserve"> strata </w:t>
            </w:r>
            <w:proofErr w:type="spellStart"/>
            <w:r w:rsidRPr="00045ABD">
              <w:rPr>
                <w:rFonts w:ascii="Arial Narrow" w:eastAsia="Calibri" w:hAnsi="Arial Narrow" w:cs="Arial"/>
                <w:bCs/>
              </w:rPr>
              <w:t>tidak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dapat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dikeluarkan</w:t>
            </w:r>
            <w:proofErr w:type="spellEnd"/>
          </w:p>
          <w:p w14:paraId="31FF62F1" w14:textId="7A83260F" w:rsidR="00107711" w:rsidRPr="00045ABD" w:rsidRDefault="00107711" w:rsidP="000469B8">
            <w:pPr>
              <w:ind w:left="-18"/>
              <w:contextualSpacing/>
              <w:rPr>
                <w:rFonts w:ascii="Arial Narrow" w:eastAsia="Calibri" w:hAnsi="Arial Narrow" w:cs="Arial"/>
                <w:bCs/>
              </w:rPr>
            </w:pPr>
            <w:r w:rsidRPr="00045ABD">
              <w:rPr>
                <w:rFonts w:ascii="Arial Narrow" w:eastAsia="Calibri" w:hAnsi="Arial Narrow" w:cs="Arial"/>
                <w:bCs/>
              </w:rPr>
              <w:t xml:space="preserve">2. </w:t>
            </w:r>
            <w:proofErr w:type="spellStart"/>
            <w:r w:rsidRPr="00045ABD">
              <w:rPr>
                <w:rFonts w:ascii="Arial Narrow" w:eastAsia="Calibri" w:hAnsi="Arial Narrow" w:cs="Arial"/>
                <w:bCs/>
              </w:rPr>
              <w:t>Mengenal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pasti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penyelesaian</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dapat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dijalankan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bagi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membantu</w:t>
            </w:r>
            <w:proofErr w:type="spellEnd"/>
            <w:r w:rsidRPr="00045ABD">
              <w:rPr>
                <w:rFonts w:ascii="Arial Narrow" w:eastAsia="Calibri" w:hAnsi="Arial Narrow" w:cs="Arial"/>
                <w:bCs/>
              </w:rPr>
              <w:t xml:space="preserve"> skim </w:t>
            </w:r>
            <w:proofErr w:type="spellStart"/>
            <w:r w:rsidRPr="00045ABD">
              <w:rPr>
                <w:rFonts w:ascii="Arial Narrow" w:eastAsia="Calibri" w:hAnsi="Arial Narrow" w:cs="Arial"/>
                <w:bCs/>
              </w:rPr>
              <w:t>pembangunan</w:t>
            </w:r>
            <w:proofErr w:type="spellEnd"/>
            <w:r w:rsidRPr="00045ABD">
              <w:rPr>
                <w:rFonts w:ascii="Arial Narrow" w:eastAsia="Calibri" w:hAnsi="Arial Narrow" w:cs="Arial"/>
                <w:bCs/>
              </w:rPr>
              <w:t xml:space="preserve"> strata yang lama </w:t>
            </w:r>
            <w:proofErr w:type="spellStart"/>
            <w:r w:rsidRPr="00045ABD">
              <w:rPr>
                <w:rFonts w:ascii="Arial Narrow" w:eastAsia="Calibri" w:hAnsi="Arial Narrow" w:cs="Arial"/>
                <w:bCs/>
              </w:rPr>
              <w:t>memndapatkan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milik</w:t>
            </w:r>
            <w:proofErr w:type="spellEnd"/>
            <w:r w:rsidRPr="00045ABD">
              <w:rPr>
                <w:rFonts w:ascii="Arial Narrow" w:eastAsia="Calibri" w:hAnsi="Arial Narrow" w:cs="Arial"/>
                <w:bCs/>
              </w:rPr>
              <w:t xml:space="preserve"> strata.</w:t>
            </w:r>
          </w:p>
        </w:tc>
        <w:tc>
          <w:tcPr>
            <w:tcW w:w="2268" w:type="dxa"/>
          </w:tcPr>
          <w:p w14:paraId="2D8373F2" w14:textId="1C4A3E49" w:rsidR="00107711" w:rsidRPr="00045ABD" w:rsidRDefault="00107711" w:rsidP="000469B8">
            <w:pPr>
              <w:ind w:hanging="29"/>
              <w:rPr>
                <w:rFonts w:ascii="Arial Narrow" w:eastAsia="Calibri" w:hAnsi="Arial Narrow" w:cs="Arial"/>
                <w:bCs/>
              </w:rPr>
            </w:pPr>
            <w:proofErr w:type="spellStart"/>
            <w:r w:rsidRPr="00045ABD">
              <w:rPr>
                <w:rFonts w:ascii="Arial Narrow" w:eastAsia="Calibri" w:hAnsi="Arial Narrow" w:cs="Arial"/>
                <w:bCs/>
              </w:rPr>
              <w:t>Membantu</w:t>
            </w:r>
            <w:proofErr w:type="spellEnd"/>
            <w:r w:rsidRPr="00045ABD">
              <w:rPr>
                <w:rFonts w:ascii="Arial Narrow" w:eastAsia="Calibri" w:hAnsi="Arial Narrow" w:cs="Arial"/>
                <w:bCs/>
              </w:rPr>
              <w:t xml:space="preserve"> skim </w:t>
            </w:r>
            <w:proofErr w:type="spellStart"/>
            <w:r w:rsidRPr="00045ABD">
              <w:rPr>
                <w:rFonts w:ascii="Arial Narrow" w:eastAsia="Calibri" w:hAnsi="Arial Narrow" w:cs="Arial"/>
                <w:bCs/>
              </w:rPr>
              <w:t>pembangunan</w:t>
            </w:r>
            <w:proofErr w:type="spellEnd"/>
            <w:r w:rsidRPr="00045ABD">
              <w:rPr>
                <w:rFonts w:ascii="Arial Narrow" w:eastAsia="Calibri" w:hAnsi="Arial Narrow" w:cs="Arial"/>
                <w:bCs/>
              </w:rPr>
              <w:t xml:space="preserve"> strata yang lama </w:t>
            </w:r>
            <w:proofErr w:type="spellStart"/>
            <w:r w:rsidRPr="00045ABD">
              <w:rPr>
                <w:rFonts w:ascii="Arial Narrow" w:eastAsia="Calibri" w:hAnsi="Arial Narrow" w:cs="Arial"/>
                <w:bCs/>
              </w:rPr>
              <w:t>untuk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mendapatkan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milik</w:t>
            </w:r>
            <w:proofErr w:type="spellEnd"/>
            <w:r w:rsidRPr="00045ABD">
              <w:rPr>
                <w:rFonts w:ascii="Arial Narrow" w:eastAsia="Calibri" w:hAnsi="Arial Narrow" w:cs="Arial"/>
                <w:bCs/>
              </w:rPr>
              <w:t xml:space="preserve"> strata</w:t>
            </w:r>
          </w:p>
        </w:tc>
        <w:tc>
          <w:tcPr>
            <w:tcW w:w="1276" w:type="dxa"/>
          </w:tcPr>
          <w:p w14:paraId="57FBF95C" w14:textId="27DEF861"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 xml:space="preserve">12 </w:t>
            </w:r>
            <w:proofErr w:type="spellStart"/>
            <w:r w:rsidR="00C30284">
              <w:rPr>
                <w:rFonts w:ascii="Arial Narrow" w:eastAsia="Calibri" w:hAnsi="Arial Narrow" w:cs="Arial"/>
                <w:bCs/>
              </w:rPr>
              <w:t>bulan</w:t>
            </w:r>
            <w:proofErr w:type="spellEnd"/>
          </w:p>
        </w:tc>
        <w:tc>
          <w:tcPr>
            <w:tcW w:w="1417" w:type="dxa"/>
          </w:tcPr>
          <w:p w14:paraId="789A12DD" w14:textId="65DAD987"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Management &amp; Services (REMS)</w:t>
            </w:r>
          </w:p>
        </w:tc>
      </w:tr>
      <w:tr w:rsidR="00107711" w:rsidRPr="00045ABD" w14:paraId="0FEF9A79" w14:textId="77777777" w:rsidTr="00107711">
        <w:trPr>
          <w:trHeight w:val="4175"/>
        </w:trPr>
        <w:tc>
          <w:tcPr>
            <w:tcW w:w="502" w:type="dxa"/>
          </w:tcPr>
          <w:p w14:paraId="2FEA4881"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49EC3E0D" w14:textId="31291828" w:rsidR="00107711" w:rsidRPr="00045ABD" w:rsidRDefault="00107711" w:rsidP="000469B8">
            <w:pPr>
              <w:rPr>
                <w:rFonts w:ascii="Arial Narrow" w:eastAsia="Calibri" w:hAnsi="Arial Narrow" w:cs="Arial"/>
                <w:bCs/>
              </w:rPr>
            </w:pPr>
            <w:r w:rsidRPr="00045ABD">
              <w:rPr>
                <w:rFonts w:ascii="Arial Narrow" w:eastAsia="Calibri" w:hAnsi="Arial Narrow" w:cs="Arial"/>
                <w:bCs/>
              </w:rPr>
              <w:t>Management issues of older strata residences</w:t>
            </w:r>
          </w:p>
        </w:tc>
        <w:tc>
          <w:tcPr>
            <w:tcW w:w="3510" w:type="dxa"/>
          </w:tcPr>
          <w:p w14:paraId="0715539D" w14:textId="32F6B186"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The promulgation of apartments and condominiums in the </w:t>
            </w:r>
            <w:proofErr w:type="spellStart"/>
            <w:r w:rsidRPr="00045ABD">
              <w:rPr>
                <w:rFonts w:ascii="Arial Narrow" w:eastAsia="Calibri" w:hAnsi="Arial Narrow" w:cs="Arial"/>
                <w:bCs/>
              </w:rPr>
              <w:t>Klang</w:t>
            </w:r>
            <w:proofErr w:type="spellEnd"/>
            <w:r w:rsidRPr="00045ABD">
              <w:rPr>
                <w:rFonts w:ascii="Arial Narrow" w:eastAsia="Calibri" w:hAnsi="Arial Narrow" w:cs="Arial"/>
                <w:bCs/>
              </w:rPr>
              <w:t xml:space="preserve"> Valley could be observed to start in the early 1990s. These earlier strata residences are now mostly above 20 years old and can be said are at a mature stage. However, these older strata residences predate the Strata Management Act 2013 and its repealed predecessor Building and Common Property Act 2007. Being older developments that has been through 2 legal frameworks (STA &amp; BCPA), how have these developments transition under the SMA? What is the proportion of in-house management (managed by Management Committee) against outsource (managing agents)? What are the management issues faced by these older strata residences? Buildings experience wear and tear as they age, and thus these group of older strata residences may be (quietly) facing maintenance and management issues that should be addressed now. To ignore this need is akin to burying one's head in the sand.</w:t>
            </w:r>
            <w:bookmarkStart w:id="0" w:name="_GoBack"/>
            <w:bookmarkEnd w:id="0"/>
          </w:p>
        </w:tc>
        <w:tc>
          <w:tcPr>
            <w:tcW w:w="3119" w:type="dxa"/>
          </w:tcPr>
          <w:p w14:paraId="36D050C1" w14:textId="77777777" w:rsidR="00107711" w:rsidRPr="00045ABD" w:rsidRDefault="00107711" w:rsidP="0055038E">
            <w:pPr>
              <w:contextualSpacing/>
              <w:rPr>
                <w:rFonts w:ascii="Arial Narrow" w:eastAsia="Calibri" w:hAnsi="Arial Narrow" w:cs="Arial"/>
                <w:bCs/>
                <w:lang w:val="nl-NL"/>
              </w:rPr>
            </w:pPr>
            <w:r w:rsidRPr="00045ABD">
              <w:rPr>
                <w:rFonts w:ascii="Arial Narrow" w:eastAsia="Calibri" w:hAnsi="Arial Narrow" w:cs="Arial"/>
                <w:bCs/>
                <w:lang w:val="nl-NL"/>
              </w:rPr>
              <w:t>Research Aim: To study the management state of older strata residences in the Klang Valley.</w:t>
            </w:r>
          </w:p>
          <w:p w14:paraId="70B6DA72" w14:textId="77777777" w:rsidR="00107711" w:rsidRPr="00045ABD" w:rsidRDefault="00107711" w:rsidP="0055038E">
            <w:pPr>
              <w:contextualSpacing/>
              <w:rPr>
                <w:rFonts w:ascii="Arial Narrow" w:eastAsia="Calibri" w:hAnsi="Arial Narrow" w:cs="Arial"/>
                <w:bCs/>
                <w:lang w:val="nl-NL"/>
              </w:rPr>
            </w:pPr>
            <w:r w:rsidRPr="00045ABD">
              <w:rPr>
                <w:rFonts w:ascii="Arial Narrow" w:eastAsia="Calibri" w:hAnsi="Arial Narrow" w:cs="Arial"/>
                <w:bCs/>
                <w:lang w:val="nl-NL"/>
              </w:rPr>
              <w:t>RO1: To determine the current management models of older strata residences (% inhouse vs outsource).</w:t>
            </w:r>
          </w:p>
          <w:p w14:paraId="31E73B8E" w14:textId="77777777" w:rsidR="00107711" w:rsidRPr="00045ABD" w:rsidRDefault="00107711" w:rsidP="0055038E">
            <w:pPr>
              <w:contextualSpacing/>
              <w:rPr>
                <w:rFonts w:ascii="Arial Narrow" w:eastAsia="Calibri" w:hAnsi="Arial Narrow" w:cs="Arial"/>
                <w:bCs/>
                <w:lang w:val="nl-NL"/>
              </w:rPr>
            </w:pPr>
            <w:r w:rsidRPr="00045ABD">
              <w:rPr>
                <w:rFonts w:ascii="Arial Narrow" w:eastAsia="Calibri" w:hAnsi="Arial Narrow" w:cs="Arial"/>
                <w:bCs/>
                <w:lang w:val="nl-NL"/>
              </w:rPr>
              <w:t>RO2: To examine the management issues of older strata residences.</w:t>
            </w:r>
          </w:p>
          <w:p w14:paraId="58356E2C" w14:textId="0EE47F0B" w:rsidR="00107711" w:rsidRPr="00045ABD" w:rsidRDefault="00107711" w:rsidP="0055038E">
            <w:pPr>
              <w:contextualSpacing/>
              <w:rPr>
                <w:rFonts w:ascii="Arial Narrow" w:eastAsia="Calibri" w:hAnsi="Arial Narrow" w:cs="Arial"/>
                <w:bCs/>
                <w:lang w:val="nl-NL"/>
              </w:rPr>
            </w:pPr>
            <w:r w:rsidRPr="00045ABD">
              <w:rPr>
                <w:rFonts w:ascii="Arial Narrow" w:eastAsia="Calibri" w:hAnsi="Arial Narrow" w:cs="Arial"/>
                <w:bCs/>
                <w:lang w:val="nl-NL"/>
              </w:rPr>
              <w:t>RO3: To formulate a guideline for proper management of older strata residences.</w:t>
            </w:r>
          </w:p>
        </w:tc>
        <w:tc>
          <w:tcPr>
            <w:tcW w:w="2268" w:type="dxa"/>
          </w:tcPr>
          <w:p w14:paraId="14D07A69" w14:textId="781239E7" w:rsidR="00107711" w:rsidRPr="00045ABD" w:rsidRDefault="00107711" w:rsidP="000469B8">
            <w:pPr>
              <w:rPr>
                <w:rFonts w:ascii="Arial Narrow" w:eastAsia="Calibri" w:hAnsi="Arial Narrow" w:cs="Arial"/>
                <w:bCs/>
              </w:rPr>
            </w:pPr>
            <w:r w:rsidRPr="00045ABD">
              <w:rPr>
                <w:rFonts w:ascii="Arial Narrow" w:eastAsia="Calibri" w:hAnsi="Arial Narrow" w:cs="Arial"/>
                <w:bCs/>
              </w:rPr>
              <w:t>A guideline that can help MC or property managers to anticipate future problems with older strata residences and to help current older strata residences to improve the quality of property management of their property</w:t>
            </w:r>
          </w:p>
        </w:tc>
        <w:tc>
          <w:tcPr>
            <w:tcW w:w="1276" w:type="dxa"/>
          </w:tcPr>
          <w:p w14:paraId="73C06D6C" w14:textId="6E54008F"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3832CD02" w14:textId="77777777"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Management &amp; Services (REMS)</w:t>
            </w:r>
          </w:p>
        </w:tc>
      </w:tr>
      <w:tr w:rsidR="00107711" w:rsidRPr="00045ABD" w14:paraId="074104B7" w14:textId="77777777" w:rsidTr="00107711">
        <w:trPr>
          <w:trHeight w:val="2600"/>
        </w:trPr>
        <w:tc>
          <w:tcPr>
            <w:tcW w:w="502" w:type="dxa"/>
          </w:tcPr>
          <w:p w14:paraId="20E668E4"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4252C268" w14:textId="0532303A" w:rsidR="00107711" w:rsidRPr="00045ABD" w:rsidRDefault="00107711" w:rsidP="000469B8">
            <w:pPr>
              <w:rPr>
                <w:rFonts w:ascii="Arial Narrow" w:eastAsia="Calibri" w:hAnsi="Arial Narrow" w:cs="Arial"/>
                <w:bCs/>
              </w:rPr>
            </w:pPr>
            <w:r w:rsidRPr="00045ABD">
              <w:rPr>
                <w:rFonts w:ascii="Arial Narrow" w:eastAsia="Calibri" w:hAnsi="Arial Narrow" w:cs="Arial"/>
                <w:bCs/>
              </w:rPr>
              <w:t>Pandemic and phenomenon - Reshapes Modern Office Resilient</w:t>
            </w:r>
          </w:p>
        </w:tc>
        <w:tc>
          <w:tcPr>
            <w:tcW w:w="3510" w:type="dxa"/>
          </w:tcPr>
          <w:p w14:paraId="7BF8D683" w14:textId="693314AC" w:rsidR="00107711" w:rsidRPr="00045ABD" w:rsidRDefault="00107711" w:rsidP="000469B8">
            <w:pPr>
              <w:rPr>
                <w:rFonts w:ascii="Arial Narrow" w:eastAsia="Calibri" w:hAnsi="Arial Narrow" w:cs="Arial"/>
                <w:bCs/>
              </w:rPr>
            </w:pPr>
            <w:r w:rsidRPr="00045ABD">
              <w:rPr>
                <w:rFonts w:ascii="Arial Narrow" w:eastAsia="Calibri" w:hAnsi="Arial Narrow" w:cs="Arial"/>
                <w:bCs/>
              </w:rPr>
              <w:t>Building a resilient workplace/workspace not only for pandemic threat but also towards sustainability (green building, disaster, climate change).</w:t>
            </w:r>
          </w:p>
        </w:tc>
        <w:tc>
          <w:tcPr>
            <w:tcW w:w="3119" w:type="dxa"/>
          </w:tcPr>
          <w:p w14:paraId="73904963" w14:textId="77777777" w:rsidR="00107711" w:rsidRPr="00045ABD" w:rsidRDefault="00107711" w:rsidP="0055038E">
            <w:pPr>
              <w:contextualSpacing/>
              <w:rPr>
                <w:rFonts w:ascii="Arial Narrow" w:eastAsia="Calibri" w:hAnsi="Arial Narrow" w:cs="Arial"/>
                <w:bCs/>
              </w:rPr>
            </w:pPr>
            <w:r w:rsidRPr="00045ABD">
              <w:rPr>
                <w:rFonts w:ascii="Arial Narrow" w:eastAsia="Calibri" w:hAnsi="Arial Narrow" w:cs="Arial"/>
                <w:bCs/>
              </w:rPr>
              <w:t>To identify sustainability factors that relate to build a new workspace</w:t>
            </w:r>
          </w:p>
          <w:p w14:paraId="015C431F" w14:textId="1599613F" w:rsidR="00107711" w:rsidRPr="00045ABD" w:rsidRDefault="00107711" w:rsidP="0055038E">
            <w:pPr>
              <w:contextualSpacing/>
              <w:rPr>
                <w:rFonts w:ascii="Arial Narrow" w:eastAsia="Calibri" w:hAnsi="Arial Narrow" w:cs="Arial"/>
                <w:bCs/>
              </w:rPr>
            </w:pPr>
            <w:r w:rsidRPr="00045ABD">
              <w:rPr>
                <w:rFonts w:ascii="Arial Narrow" w:eastAsia="Calibri" w:hAnsi="Arial Narrow" w:cs="Arial"/>
                <w:bCs/>
              </w:rPr>
              <w:t xml:space="preserve">To asses building needs for workspace from both technical and </w:t>
            </w:r>
            <w:r w:rsidR="00BA4F6D" w:rsidRPr="00045ABD">
              <w:rPr>
                <w:rFonts w:ascii="Arial Narrow" w:eastAsia="Calibri" w:hAnsi="Arial Narrow" w:cs="Arial"/>
                <w:bCs/>
              </w:rPr>
              <w:t>non-technical</w:t>
            </w:r>
            <w:r w:rsidRPr="00045ABD">
              <w:rPr>
                <w:rFonts w:ascii="Arial Narrow" w:eastAsia="Calibri" w:hAnsi="Arial Narrow" w:cs="Arial"/>
                <w:bCs/>
              </w:rPr>
              <w:t xml:space="preserve"> context</w:t>
            </w:r>
          </w:p>
          <w:p w14:paraId="144A4B6A" w14:textId="4B879BF5" w:rsidR="00107711" w:rsidRPr="00045ABD" w:rsidRDefault="00107711" w:rsidP="0055038E">
            <w:pPr>
              <w:contextualSpacing/>
              <w:rPr>
                <w:rFonts w:ascii="Arial Narrow" w:eastAsia="Calibri" w:hAnsi="Arial Narrow" w:cs="Arial"/>
                <w:bCs/>
              </w:rPr>
            </w:pPr>
            <w:r w:rsidRPr="00045ABD">
              <w:rPr>
                <w:rFonts w:ascii="Arial Narrow" w:eastAsia="Calibri" w:hAnsi="Arial Narrow" w:cs="Arial"/>
                <w:bCs/>
              </w:rPr>
              <w:t>To establish practical guideline of modern office resilient for sustainability</w:t>
            </w:r>
          </w:p>
        </w:tc>
        <w:tc>
          <w:tcPr>
            <w:tcW w:w="2268" w:type="dxa"/>
          </w:tcPr>
          <w:p w14:paraId="013BE3AC" w14:textId="20EB68FA" w:rsidR="00107711" w:rsidRPr="00045ABD" w:rsidRDefault="00107711" w:rsidP="000469B8">
            <w:pPr>
              <w:rPr>
                <w:rFonts w:ascii="Arial Narrow" w:eastAsia="Calibri" w:hAnsi="Arial Narrow" w:cs="Arial"/>
                <w:bCs/>
                <w:lang w:val="sv-SE"/>
              </w:rPr>
            </w:pPr>
            <w:r w:rsidRPr="00045ABD">
              <w:rPr>
                <w:rFonts w:ascii="Arial Narrow" w:eastAsia="Calibri" w:hAnsi="Arial Narrow" w:cs="Arial"/>
                <w:bCs/>
                <w:lang w:val="sv-SE"/>
              </w:rPr>
              <w:t>A cross boundary approach from both technical and non technical expert towards reshaping modern office resilient</w:t>
            </w:r>
          </w:p>
        </w:tc>
        <w:tc>
          <w:tcPr>
            <w:tcW w:w="1276" w:type="dxa"/>
          </w:tcPr>
          <w:p w14:paraId="3BF9E54E" w14:textId="3CC85063"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7CDEB7E0" w14:textId="77777777"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Management &amp; Services (REMS)</w:t>
            </w:r>
          </w:p>
        </w:tc>
      </w:tr>
      <w:tr w:rsidR="00107711" w:rsidRPr="00045ABD" w14:paraId="4148469F" w14:textId="77777777" w:rsidTr="00107711">
        <w:trPr>
          <w:trHeight w:val="1862"/>
        </w:trPr>
        <w:tc>
          <w:tcPr>
            <w:tcW w:w="502" w:type="dxa"/>
          </w:tcPr>
          <w:p w14:paraId="645E892A"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19C1024D" w14:textId="2FBAD432"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Pandemic and phenomenon - </w:t>
            </w:r>
            <w:proofErr w:type="gramStart"/>
            <w:r w:rsidRPr="00045ABD">
              <w:rPr>
                <w:rFonts w:ascii="Arial Narrow" w:eastAsia="Calibri" w:hAnsi="Arial Narrow" w:cs="Arial"/>
                <w:bCs/>
              </w:rPr>
              <w:t>Reshapes  Shopping</w:t>
            </w:r>
            <w:proofErr w:type="gramEnd"/>
            <w:r w:rsidRPr="00045ABD">
              <w:rPr>
                <w:rFonts w:ascii="Arial Narrow" w:eastAsia="Calibri" w:hAnsi="Arial Narrow" w:cs="Arial"/>
                <w:bCs/>
              </w:rPr>
              <w:t xml:space="preserve"> Complex Resilient</w:t>
            </w:r>
          </w:p>
        </w:tc>
        <w:tc>
          <w:tcPr>
            <w:tcW w:w="3510" w:type="dxa"/>
          </w:tcPr>
          <w:p w14:paraId="1C8208FC" w14:textId="73863405" w:rsidR="00107711" w:rsidRPr="00045ABD" w:rsidRDefault="00107711" w:rsidP="000469B8">
            <w:pPr>
              <w:rPr>
                <w:rFonts w:ascii="Arial Narrow" w:eastAsia="Calibri" w:hAnsi="Arial Narrow" w:cs="Arial"/>
                <w:bCs/>
              </w:rPr>
            </w:pPr>
            <w:r w:rsidRPr="00045ABD">
              <w:rPr>
                <w:rFonts w:ascii="Arial Narrow" w:eastAsia="Calibri" w:hAnsi="Arial Narrow" w:cs="Arial"/>
                <w:bCs/>
              </w:rPr>
              <w:t>Building a resilient workspace and shopping complex not only for pandemic threat but also towards sustainability (green building, disaster, climate change).</w:t>
            </w:r>
          </w:p>
        </w:tc>
        <w:tc>
          <w:tcPr>
            <w:tcW w:w="3119" w:type="dxa"/>
          </w:tcPr>
          <w:p w14:paraId="27D10D00" w14:textId="77777777" w:rsidR="00107711" w:rsidRPr="00045ABD" w:rsidRDefault="00107711" w:rsidP="0055038E">
            <w:pPr>
              <w:contextualSpacing/>
              <w:rPr>
                <w:rFonts w:ascii="Arial Narrow" w:eastAsia="Calibri" w:hAnsi="Arial Narrow" w:cs="Arial"/>
                <w:bCs/>
              </w:rPr>
            </w:pPr>
            <w:r w:rsidRPr="00045ABD">
              <w:rPr>
                <w:rFonts w:ascii="Arial Narrow" w:eastAsia="Calibri" w:hAnsi="Arial Narrow" w:cs="Arial"/>
                <w:bCs/>
              </w:rPr>
              <w:t>To identify sustainability factors that relate to build a new shopping complex</w:t>
            </w:r>
          </w:p>
          <w:p w14:paraId="19EC74CC" w14:textId="77777777" w:rsidR="00107711" w:rsidRPr="00045ABD" w:rsidRDefault="00107711" w:rsidP="0055038E">
            <w:pPr>
              <w:contextualSpacing/>
              <w:rPr>
                <w:rFonts w:ascii="Arial Narrow" w:eastAsia="Calibri" w:hAnsi="Arial Narrow" w:cs="Arial"/>
                <w:bCs/>
              </w:rPr>
            </w:pPr>
            <w:r w:rsidRPr="00045ABD">
              <w:rPr>
                <w:rFonts w:ascii="Arial Narrow" w:eastAsia="Calibri" w:hAnsi="Arial Narrow" w:cs="Arial"/>
                <w:bCs/>
              </w:rPr>
              <w:t xml:space="preserve">To asses building needs for shopping complex from both technical and </w:t>
            </w:r>
            <w:proofErr w:type="spellStart"/>
            <w:proofErr w:type="gramStart"/>
            <w:r w:rsidRPr="00045ABD">
              <w:rPr>
                <w:rFonts w:ascii="Arial Narrow" w:eastAsia="Calibri" w:hAnsi="Arial Narrow" w:cs="Arial"/>
                <w:bCs/>
              </w:rPr>
              <w:t>non technical</w:t>
            </w:r>
            <w:proofErr w:type="spellEnd"/>
            <w:proofErr w:type="gramEnd"/>
            <w:r w:rsidRPr="00045ABD">
              <w:rPr>
                <w:rFonts w:ascii="Arial Narrow" w:eastAsia="Calibri" w:hAnsi="Arial Narrow" w:cs="Arial"/>
                <w:bCs/>
              </w:rPr>
              <w:t xml:space="preserve"> context</w:t>
            </w:r>
          </w:p>
          <w:p w14:paraId="0B4148BE" w14:textId="1F4967A4" w:rsidR="00107711" w:rsidRPr="00045ABD" w:rsidRDefault="00107711" w:rsidP="0055038E">
            <w:pPr>
              <w:contextualSpacing/>
              <w:rPr>
                <w:rFonts w:ascii="Arial Narrow" w:eastAsia="Calibri" w:hAnsi="Arial Narrow" w:cs="Arial"/>
                <w:bCs/>
              </w:rPr>
            </w:pPr>
            <w:r w:rsidRPr="00045ABD">
              <w:rPr>
                <w:rFonts w:ascii="Arial Narrow" w:eastAsia="Calibri" w:hAnsi="Arial Narrow" w:cs="Arial"/>
                <w:bCs/>
              </w:rPr>
              <w:t>To establish practical guideline of shopping complex resilient for sustainability</w:t>
            </w:r>
          </w:p>
          <w:p w14:paraId="439F6A30" w14:textId="7E868FA2" w:rsidR="00107711" w:rsidRPr="00045ABD" w:rsidRDefault="00107711" w:rsidP="0055038E">
            <w:pPr>
              <w:ind w:firstLine="720"/>
              <w:rPr>
                <w:rFonts w:ascii="Arial Narrow" w:eastAsia="Calibri" w:hAnsi="Arial Narrow" w:cs="Arial"/>
                <w:bCs/>
              </w:rPr>
            </w:pPr>
          </w:p>
        </w:tc>
        <w:tc>
          <w:tcPr>
            <w:tcW w:w="2268" w:type="dxa"/>
          </w:tcPr>
          <w:p w14:paraId="55B98795" w14:textId="2C5458CF" w:rsidR="00107711" w:rsidRPr="00045ABD" w:rsidRDefault="00107711" w:rsidP="000469B8">
            <w:pPr>
              <w:rPr>
                <w:rFonts w:ascii="Arial Narrow" w:eastAsia="Calibri" w:hAnsi="Arial Narrow" w:cs="Arial"/>
                <w:bCs/>
                <w:lang w:val="sv-SE"/>
              </w:rPr>
            </w:pPr>
            <w:r w:rsidRPr="00045ABD">
              <w:rPr>
                <w:rFonts w:ascii="Arial Narrow" w:eastAsia="Calibri" w:hAnsi="Arial Narrow" w:cs="Arial"/>
                <w:bCs/>
                <w:lang w:val="sv-SE"/>
              </w:rPr>
              <w:t>A cross boundary approach from both technical and non technical expert towards reshaping shopping complex resilient</w:t>
            </w:r>
          </w:p>
        </w:tc>
        <w:tc>
          <w:tcPr>
            <w:tcW w:w="1276" w:type="dxa"/>
          </w:tcPr>
          <w:p w14:paraId="2FE374EE" w14:textId="77777777"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4409A694" w14:textId="77777777"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Management &amp; Services (REMS)</w:t>
            </w:r>
          </w:p>
        </w:tc>
      </w:tr>
      <w:tr w:rsidR="00107711" w:rsidRPr="00045ABD" w14:paraId="62756A47" w14:textId="77777777" w:rsidTr="00107711">
        <w:trPr>
          <w:trHeight w:val="665"/>
        </w:trPr>
        <w:tc>
          <w:tcPr>
            <w:tcW w:w="502" w:type="dxa"/>
          </w:tcPr>
          <w:p w14:paraId="0CCA06D9"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1766FF17" w14:textId="77777777" w:rsidR="00107711" w:rsidRPr="00045ABD" w:rsidRDefault="00107711" w:rsidP="0055038E">
            <w:pPr>
              <w:rPr>
                <w:rFonts w:ascii="Arial Narrow" w:eastAsia="Calibri" w:hAnsi="Arial Narrow" w:cs="Arial"/>
                <w:bCs/>
              </w:rPr>
            </w:pPr>
            <w:r w:rsidRPr="00045ABD">
              <w:rPr>
                <w:rFonts w:ascii="Arial Narrow" w:eastAsia="Calibri" w:hAnsi="Arial Narrow" w:cs="Arial"/>
                <w:bCs/>
              </w:rPr>
              <w:t xml:space="preserve">Preparation of Budgeting Model for Strata Building   - Sub Model </w:t>
            </w:r>
            <w:proofErr w:type="gramStart"/>
            <w:r w:rsidRPr="00045ABD">
              <w:rPr>
                <w:rFonts w:ascii="Arial Narrow" w:eastAsia="Calibri" w:hAnsi="Arial Narrow" w:cs="Arial"/>
                <w:bCs/>
              </w:rPr>
              <w:t>for :</w:t>
            </w:r>
            <w:proofErr w:type="gramEnd"/>
            <w:r w:rsidRPr="00045ABD">
              <w:rPr>
                <w:rFonts w:ascii="Arial Narrow" w:eastAsia="Calibri" w:hAnsi="Arial Narrow" w:cs="Arial"/>
                <w:bCs/>
              </w:rPr>
              <w:t>-</w:t>
            </w:r>
          </w:p>
          <w:p w14:paraId="6554C455" w14:textId="77777777" w:rsidR="00107711" w:rsidRPr="00045ABD" w:rsidRDefault="00107711" w:rsidP="0055038E">
            <w:pPr>
              <w:rPr>
                <w:rFonts w:ascii="Arial Narrow" w:eastAsia="Calibri" w:hAnsi="Arial Narrow" w:cs="Arial"/>
                <w:bCs/>
              </w:rPr>
            </w:pPr>
            <w:proofErr w:type="spellStart"/>
            <w:r w:rsidRPr="00045ABD">
              <w:rPr>
                <w:rFonts w:ascii="Arial Narrow" w:eastAsia="Calibri" w:hAnsi="Arial Narrow" w:cs="Arial"/>
                <w:bCs/>
              </w:rPr>
              <w:t>i</w:t>
            </w:r>
            <w:proofErr w:type="spellEnd"/>
            <w:r w:rsidRPr="00045ABD">
              <w:rPr>
                <w:rFonts w:ascii="Arial Narrow" w:eastAsia="Calibri" w:hAnsi="Arial Narrow" w:cs="Arial"/>
                <w:bCs/>
              </w:rPr>
              <w:t>. Residential</w:t>
            </w:r>
          </w:p>
          <w:p w14:paraId="7FFCECCF" w14:textId="77777777" w:rsidR="00107711" w:rsidRPr="00045ABD" w:rsidRDefault="00107711" w:rsidP="0055038E">
            <w:pPr>
              <w:rPr>
                <w:rFonts w:ascii="Arial Narrow" w:eastAsia="Calibri" w:hAnsi="Arial Narrow" w:cs="Arial"/>
                <w:bCs/>
              </w:rPr>
            </w:pPr>
            <w:r w:rsidRPr="00045ABD">
              <w:rPr>
                <w:rFonts w:ascii="Arial Narrow" w:eastAsia="Calibri" w:hAnsi="Arial Narrow" w:cs="Arial"/>
                <w:bCs/>
              </w:rPr>
              <w:t xml:space="preserve">ii. Office building, </w:t>
            </w:r>
          </w:p>
          <w:p w14:paraId="2515ABAD" w14:textId="77777777" w:rsidR="00107711" w:rsidRPr="00045ABD" w:rsidRDefault="00107711" w:rsidP="0055038E">
            <w:pPr>
              <w:rPr>
                <w:rFonts w:ascii="Arial Narrow" w:eastAsia="Calibri" w:hAnsi="Arial Narrow" w:cs="Arial"/>
                <w:bCs/>
              </w:rPr>
            </w:pPr>
            <w:r w:rsidRPr="00045ABD">
              <w:rPr>
                <w:rFonts w:ascii="Arial Narrow" w:eastAsia="Calibri" w:hAnsi="Arial Narrow" w:cs="Arial"/>
                <w:bCs/>
              </w:rPr>
              <w:t xml:space="preserve">iii. Commercial </w:t>
            </w:r>
          </w:p>
          <w:p w14:paraId="4B67C3AB" w14:textId="77777777" w:rsidR="00107711" w:rsidRPr="00045ABD" w:rsidRDefault="00107711" w:rsidP="0055038E">
            <w:pPr>
              <w:rPr>
                <w:rFonts w:ascii="Arial Narrow" w:eastAsia="Calibri" w:hAnsi="Arial Narrow" w:cs="Arial"/>
                <w:bCs/>
              </w:rPr>
            </w:pPr>
            <w:r w:rsidRPr="00045ABD">
              <w:rPr>
                <w:rFonts w:ascii="Arial Narrow" w:eastAsia="Calibri" w:hAnsi="Arial Narrow" w:cs="Arial"/>
                <w:bCs/>
              </w:rPr>
              <w:t xml:space="preserve">iv. Landed </w:t>
            </w:r>
          </w:p>
          <w:p w14:paraId="6DA0B8E2" w14:textId="77777777" w:rsidR="00107711" w:rsidRDefault="00107711" w:rsidP="0055038E">
            <w:pPr>
              <w:rPr>
                <w:rFonts w:ascii="Arial Narrow" w:eastAsia="Calibri" w:hAnsi="Arial Narrow" w:cs="Arial"/>
                <w:bCs/>
              </w:rPr>
            </w:pPr>
            <w:r w:rsidRPr="00045ABD">
              <w:rPr>
                <w:rFonts w:ascii="Arial Narrow" w:eastAsia="Calibri" w:hAnsi="Arial Narrow" w:cs="Arial"/>
                <w:bCs/>
              </w:rPr>
              <w:t>v. mixed-use development</w:t>
            </w:r>
          </w:p>
          <w:p w14:paraId="3D757871" w14:textId="144D1EBB" w:rsidR="00107711" w:rsidRPr="00045ABD" w:rsidRDefault="00107711" w:rsidP="0055038E">
            <w:pPr>
              <w:rPr>
                <w:rFonts w:ascii="Arial Narrow" w:eastAsia="Calibri" w:hAnsi="Arial Narrow" w:cs="Arial"/>
                <w:bCs/>
              </w:rPr>
            </w:pPr>
          </w:p>
        </w:tc>
        <w:tc>
          <w:tcPr>
            <w:tcW w:w="3510" w:type="dxa"/>
          </w:tcPr>
          <w:p w14:paraId="5E9A5713" w14:textId="4A52B203" w:rsidR="00107711" w:rsidRPr="00045ABD" w:rsidRDefault="00107711" w:rsidP="000469B8">
            <w:pPr>
              <w:rPr>
                <w:rFonts w:ascii="Arial Narrow" w:eastAsia="Calibri" w:hAnsi="Arial Narrow" w:cs="Arial"/>
                <w:bCs/>
              </w:rPr>
            </w:pPr>
            <w:r w:rsidRPr="00045ABD">
              <w:rPr>
                <w:rFonts w:ascii="Arial Narrow" w:eastAsia="Calibri" w:hAnsi="Arial Narrow" w:cs="Arial"/>
                <w:bCs/>
              </w:rPr>
              <w:t>To prepare a standard format for expenses and budgeting purposes which is applicable for the industry.</w:t>
            </w:r>
          </w:p>
        </w:tc>
        <w:tc>
          <w:tcPr>
            <w:tcW w:w="3119" w:type="dxa"/>
          </w:tcPr>
          <w:p w14:paraId="7BC9E196" w14:textId="77777777" w:rsidR="00107711" w:rsidRPr="00045ABD" w:rsidRDefault="00107711" w:rsidP="0055038E">
            <w:pPr>
              <w:ind w:left="252" w:hanging="270"/>
              <w:contextualSpacing/>
              <w:rPr>
                <w:rFonts w:ascii="Arial Narrow" w:eastAsia="Calibri" w:hAnsi="Arial Narrow" w:cs="Arial"/>
                <w:bCs/>
              </w:rPr>
            </w:pPr>
            <w:r w:rsidRPr="00045ABD">
              <w:rPr>
                <w:rFonts w:ascii="Arial Narrow" w:eastAsia="Calibri" w:hAnsi="Arial Narrow" w:cs="Arial"/>
                <w:bCs/>
              </w:rPr>
              <w:t>1. Identify the calculation for maintenance fees or service charges.</w:t>
            </w:r>
          </w:p>
          <w:p w14:paraId="0AE0378C" w14:textId="77777777" w:rsidR="00107711" w:rsidRPr="00045ABD" w:rsidRDefault="00107711" w:rsidP="0055038E">
            <w:pPr>
              <w:ind w:left="252" w:hanging="270"/>
              <w:contextualSpacing/>
              <w:rPr>
                <w:rFonts w:ascii="Arial Narrow" w:eastAsia="Calibri" w:hAnsi="Arial Narrow" w:cs="Arial"/>
                <w:bCs/>
              </w:rPr>
            </w:pPr>
            <w:r w:rsidRPr="00045ABD">
              <w:rPr>
                <w:rFonts w:ascii="Arial Narrow" w:eastAsia="Calibri" w:hAnsi="Arial Narrow" w:cs="Arial"/>
                <w:bCs/>
              </w:rPr>
              <w:t>2. Identify the actual maintenance cost.</w:t>
            </w:r>
          </w:p>
          <w:p w14:paraId="620B4D71" w14:textId="56BFB9AB" w:rsidR="00107711" w:rsidRPr="00045ABD" w:rsidRDefault="00107711" w:rsidP="0055038E">
            <w:pPr>
              <w:ind w:left="252" w:hanging="270"/>
              <w:contextualSpacing/>
              <w:rPr>
                <w:rFonts w:ascii="Arial Narrow" w:eastAsia="Calibri" w:hAnsi="Arial Narrow" w:cs="Arial"/>
                <w:bCs/>
              </w:rPr>
            </w:pPr>
            <w:r w:rsidRPr="00045ABD">
              <w:rPr>
                <w:rFonts w:ascii="Arial Narrow" w:eastAsia="Calibri" w:hAnsi="Arial Narrow" w:cs="Arial"/>
                <w:bCs/>
              </w:rPr>
              <w:t>3. Perhaps cost saving</w:t>
            </w:r>
          </w:p>
        </w:tc>
        <w:tc>
          <w:tcPr>
            <w:tcW w:w="2268" w:type="dxa"/>
          </w:tcPr>
          <w:p w14:paraId="59355F45" w14:textId="77777777" w:rsidR="00107711" w:rsidRPr="00045ABD" w:rsidRDefault="00107711" w:rsidP="0055038E">
            <w:pPr>
              <w:rPr>
                <w:rFonts w:ascii="Arial Narrow" w:eastAsia="Calibri" w:hAnsi="Arial Narrow" w:cs="Arial"/>
                <w:bCs/>
              </w:rPr>
            </w:pPr>
            <w:r w:rsidRPr="00045ABD">
              <w:rPr>
                <w:rFonts w:ascii="Arial Narrow" w:eastAsia="Calibri" w:hAnsi="Arial Narrow" w:cs="Arial"/>
                <w:bCs/>
              </w:rPr>
              <w:t>1. Accurate calculation of costing acceptable to the market.</w:t>
            </w:r>
          </w:p>
          <w:p w14:paraId="6F94B866" w14:textId="77777777" w:rsidR="00107711" w:rsidRPr="00045ABD" w:rsidRDefault="00107711" w:rsidP="0055038E">
            <w:pPr>
              <w:rPr>
                <w:rFonts w:ascii="Arial Narrow" w:eastAsia="Calibri" w:hAnsi="Arial Narrow" w:cs="Arial"/>
                <w:bCs/>
              </w:rPr>
            </w:pPr>
            <w:r w:rsidRPr="00045ABD">
              <w:rPr>
                <w:rFonts w:ascii="Arial Narrow" w:eastAsia="Calibri" w:hAnsi="Arial Narrow" w:cs="Arial"/>
                <w:bCs/>
              </w:rPr>
              <w:t>2. A standard template applicable to all.</w:t>
            </w:r>
          </w:p>
          <w:p w14:paraId="66A6C436" w14:textId="77777777" w:rsidR="00107711" w:rsidRPr="00045ABD" w:rsidRDefault="00107711" w:rsidP="000469B8">
            <w:pPr>
              <w:ind w:left="151" w:hanging="180"/>
              <w:rPr>
                <w:rFonts w:ascii="Arial Narrow" w:eastAsia="Calibri" w:hAnsi="Arial Narrow" w:cs="Arial"/>
                <w:bCs/>
                <w:lang w:val="sv-SE"/>
              </w:rPr>
            </w:pPr>
          </w:p>
        </w:tc>
        <w:tc>
          <w:tcPr>
            <w:tcW w:w="1276" w:type="dxa"/>
          </w:tcPr>
          <w:p w14:paraId="038AEF81" w14:textId="53283C31"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0412DB58" w14:textId="77777777"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Management &amp; Services (REMS)</w:t>
            </w:r>
          </w:p>
        </w:tc>
      </w:tr>
      <w:tr w:rsidR="00107711" w:rsidRPr="00045ABD" w14:paraId="4E1D1CE0" w14:textId="77777777" w:rsidTr="00107711">
        <w:trPr>
          <w:trHeight w:val="1194"/>
        </w:trPr>
        <w:tc>
          <w:tcPr>
            <w:tcW w:w="502" w:type="dxa"/>
          </w:tcPr>
          <w:p w14:paraId="4D7AFF2F"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029C7C4E" w14:textId="5686B4D3"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Impact of pre </w:t>
            </w:r>
            <w:proofErr w:type="spellStart"/>
            <w:r w:rsidRPr="00045ABD">
              <w:rPr>
                <w:rFonts w:ascii="Arial Narrow" w:eastAsia="Calibri" w:hAnsi="Arial Narrow" w:cs="Arial"/>
                <w:bCs/>
              </w:rPr>
              <w:t>constrution</w:t>
            </w:r>
            <w:proofErr w:type="spellEnd"/>
            <w:r w:rsidRPr="00045ABD">
              <w:rPr>
                <w:rFonts w:ascii="Arial Narrow" w:eastAsia="Calibri" w:hAnsi="Arial Narrow" w:cs="Arial"/>
                <w:bCs/>
              </w:rPr>
              <w:t xml:space="preserve"> charges and </w:t>
            </w:r>
            <w:proofErr w:type="spellStart"/>
            <w:r w:rsidRPr="00045ABD">
              <w:rPr>
                <w:rFonts w:ascii="Arial Narrow" w:eastAsia="Calibri" w:hAnsi="Arial Narrow" w:cs="Arial"/>
                <w:bCs/>
              </w:rPr>
              <w:t>statuory</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contributon</w:t>
            </w:r>
            <w:proofErr w:type="spellEnd"/>
            <w:r w:rsidRPr="00045ABD">
              <w:rPr>
                <w:rFonts w:ascii="Arial Narrow" w:eastAsia="Calibri" w:hAnsi="Arial Narrow" w:cs="Arial"/>
                <w:bCs/>
              </w:rPr>
              <w:t xml:space="preserve"> on property market</w:t>
            </w:r>
          </w:p>
        </w:tc>
        <w:tc>
          <w:tcPr>
            <w:tcW w:w="3510" w:type="dxa"/>
          </w:tcPr>
          <w:p w14:paraId="485961BA" w14:textId="4FF7A262"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To identify the impact </w:t>
            </w:r>
            <w:r w:rsidR="00BA4F6D" w:rsidRPr="00045ABD">
              <w:rPr>
                <w:rFonts w:ascii="Arial Narrow" w:eastAsia="Calibri" w:hAnsi="Arial Narrow" w:cs="Arial"/>
                <w:bCs/>
              </w:rPr>
              <w:t>of pre</w:t>
            </w:r>
            <w:r w:rsidRPr="00045ABD">
              <w:rPr>
                <w:rFonts w:ascii="Arial Narrow" w:eastAsia="Calibri" w:hAnsi="Arial Narrow" w:cs="Arial"/>
                <w:bCs/>
              </w:rPr>
              <w:t xml:space="preserve"> </w:t>
            </w:r>
            <w:proofErr w:type="spellStart"/>
            <w:r w:rsidRPr="00045ABD">
              <w:rPr>
                <w:rFonts w:ascii="Arial Narrow" w:eastAsia="Calibri" w:hAnsi="Arial Narrow" w:cs="Arial"/>
                <w:bCs/>
              </w:rPr>
              <w:t>constrution</w:t>
            </w:r>
            <w:proofErr w:type="spellEnd"/>
            <w:r w:rsidRPr="00045ABD">
              <w:rPr>
                <w:rFonts w:ascii="Arial Narrow" w:eastAsia="Calibri" w:hAnsi="Arial Narrow" w:cs="Arial"/>
                <w:bCs/>
              </w:rPr>
              <w:t xml:space="preserve"> charges and </w:t>
            </w:r>
            <w:proofErr w:type="spellStart"/>
            <w:r w:rsidRPr="00045ABD">
              <w:rPr>
                <w:rFonts w:ascii="Arial Narrow" w:eastAsia="Calibri" w:hAnsi="Arial Narrow" w:cs="Arial"/>
                <w:bCs/>
              </w:rPr>
              <w:t>statuory</w:t>
            </w:r>
            <w:proofErr w:type="spellEnd"/>
            <w:r w:rsidRPr="00045ABD">
              <w:rPr>
                <w:rFonts w:ascii="Arial Narrow" w:eastAsia="Calibri" w:hAnsi="Arial Narrow" w:cs="Arial"/>
                <w:bCs/>
              </w:rPr>
              <w:t xml:space="preserve"> </w:t>
            </w:r>
            <w:proofErr w:type="spellStart"/>
            <w:proofErr w:type="gramStart"/>
            <w:r w:rsidRPr="00045ABD">
              <w:rPr>
                <w:rFonts w:ascii="Arial Narrow" w:eastAsia="Calibri" w:hAnsi="Arial Narrow" w:cs="Arial"/>
                <w:bCs/>
              </w:rPr>
              <w:t>contributon</w:t>
            </w:r>
            <w:proofErr w:type="spellEnd"/>
            <w:r w:rsidRPr="00045ABD">
              <w:rPr>
                <w:rFonts w:ascii="Arial Narrow" w:eastAsia="Calibri" w:hAnsi="Arial Narrow" w:cs="Arial"/>
                <w:bCs/>
              </w:rPr>
              <w:t xml:space="preserve">  on</w:t>
            </w:r>
            <w:proofErr w:type="gramEnd"/>
            <w:r w:rsidRPr="00045ABD">
              <w:rPr>
                <w:rFonts w:ascii="Arial Narrow" w:eastAsia="Calibri" w:hAnsi="Arial Narrow" w:cs="Arial"/>
                <w:bCs/>
              </w:rPr>
              <w:t xml:space="preserve"> house price.</w:t>
            </w:r>
          </w:p>
        </w:tc>
        <w:tc>
          <w:tcPr>
            <w:tcW w:w="3119" w:type="dxa"/>
          </w:tcPr>
          <w:p w14:paraId="5A858F5D" w14:textId="0759B6C0" w:rsidR="00107711" w:rsidRPr="00045ABD" w:rsidRDefault="00107711" w:rsidP="0055038E">
            <w:pPr>
              <w:rPr>
                <w:rFonts w:ascii="Arial Narrow" w:eastAsia="Calibri" w:hAnsi="Arial Narrow" w:cs="Arial"/>
                <w:bCs/>
              </w:rPr>
            </w:pPr>
            <w:r w:rsidRPr="00045ABD">
              <w:rPr>
                <w:rFonts w:ascii="Arial Narrow" w:eastAsia="Calibri" w:hAnsi="Arial Narrow" w:cs="Arial"/>
                <w:bCs/>
              </w:rPr>
              <w:t xml:space="preserve">1. Identify </w:t>
            </w:r>
            <w:r w:rsidR="00BA4F6D" w:rsidRPr="00045ABD">
              <w:rPr>
                <w:rFonts w:ascii="Arial Narrow" w:eastAsia="Calibri" w:hAnsi="Arial Narrow" w:cs="Arial"/>
                <w:bCs/>
              </w:rPr>
              <w:t>the pre</w:t>
            </w:r>
            <w:r w:rsidRPr="00045ABD">
              <w:rPr>
                <w:rFonts w:ascii="Arial Narrow" w:eastAsia="Calibri" w:hAnsi="Arial Narrow" w:cs="Arial"/>
                <w:bCs/>
              </w:rPr>
              <w:t xml:space="preserve"> </w:t>
            </w:r>
            <w:proofErr w:type="spellStart"/>
            <w:r w:rsidRPr="00045ABD">
              <w:rPr>
                <w:rFonts w:ascii="Arial Narrow" w:eastAsia="Calibri" w:hAnsi="Arial Narrow" w:cs="Arial"/>
                <w:bCs/>
              </w:rPr>
              <w:t>constrution</w:t>
            </w:r>
            <w:proofErr w:type="spellEnd"/>
            <w:r w:rsidRPr="00045ABD">
              <w:rPr>
                <w:rFonts w:ascii="Arial Narrow" w:eastAsia="Calibri" w:hAnsi="Arial Narrow" w:cs="Arial"/>
                <w:bCs/>
              </w:rPr>
              <w:t xml:space="preserve"> charges and </w:t>
            </w:r>
            <w:proofErr w:type="spellStart"/>
            <w:r w:rsidRPr="00045ABD">
              <w:rPr>
                <w:rFonts w:ascii="Arial Narrow" w:eastAsia="Calibri" w:hAnsi="Arial Narrow" w:cs="Arial"/>
                <w:bCs/>
              </w:rPr>
              <w:t>statuory</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contributon</w:t>
            </w:r>
            <w:proofErr w:type="spellEnd"/>
            <w:r w:rsidRPr="00045ABD">
              <w:rPr>
                <w:rFonts w:ascii="Arial Narrow" w:eastAsia="Calibri" w:hAnsi="Arial Narrow" w:cs="Arial"/>
                <w:bCs/>
              </w:rPr>
              <w:t xml:space="preserve"> </w:t>
            </w:r>
          </w:p>
          <w:p w14:paraId="2806E88D" w14:textId="50D9B7AE" w:rsidR="00107711" w:rsidRPr="00045ABD" w:rsidRDefault="00107711" w:rsidP="0055038E">
            <w:pPr>
              <w:rPr>
                <w:rFonts w:ascii="Arial Narrow" w:eastAsia="Calibri" w:hAnsi="Arial Narrow" w:cs="Arial"/>
                <w:bCs/>
              </w:rPr>
            </w:pPr>
            <w:r w:rsidRPr="00045ABD">
              <w:rPr>
                <w:rFonts w:ascii="Arial Narrow" w:eastAsia="Calibri" w:hAnsi="Arial Narrow" w:cs="Arial"/>
                <w:bCs/>
              </w:rPr>
              <w:t>2. Analysis on the change in value</w:t>
            </w:r>
          </w:p>
        </w:tc>
        <w:tc>
          <w:tcPr>
            <w:tcW w:w="2268" w:type="dxa"/>
          </w:tcPr>
          <w:p w14:paraId="2C143ABF" w14:textId="139CA8EA" w:rsidR="00107711" w:rsidRPr="00045ABD" w:rsidRDefault="00107711" w:rsidP="000469B8">
            <w:pPr>
              <w:ind w:hanging="29"/>
              <w:rPr>
                <w:rFonts w:ascii="Arial Narrow" w:eastAsia="Calibri" w:hAnsi="Arial Narrow" w:cs="Arial"/>
                <w:bCs/>
                <w:lang w:val="sv-SE"/>
              </w:rPr>
            </w:pPr>
            <w:r w:rsidRPr="00045ABD">
              <w:rPr>
                <w:rFonts w:ascii="Arial Narrow" w:eastAsia="Calibri" w:hAnsi="Arial Narrow" w:cs="Arial"/>
                <w:bCs/>
                <w:lang w:val="sv-SE"/>
              </w:rPr>
              <w:t>To determine the factors impacting house prices</w:t>
            </w:r>
          </w:p>
        </w:tc>
        <w:tc>
          <w:tcPr>
            <w:tcW w:w="1276" w:type="dxa"/>
          </w:tcPr>
          <w:p w14:paraId="6FA81A92" w14:textId="77777777"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1F104468" w14:textId="77777777"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Management &amp; Services (REMS)</w:t>
            </w:r>
          </w:p>
        </w:tc>
      </w:tr>
      <w:tr w:rsidR="00107711" w:rsidRPr="00045ABD" w14:paraId="2A4E3E87" w14:textId="77777777" w:rsidTr="00107711">
        <w:trPr>
          <w:trHeight w:val="1853"/>
        </w:trPr>
        <w:tc>
          <w:tcPr>
            <w:tcW w:w="502" w:type="dxa"/>
          </w:tcPr>
          <w:p w14:paraId="4DE9A813"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17E1AD8F" w14:textId="1B9ECC1F"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Building defects during and after DLP.  </w:t>
            </w:r>
          </w:p>
        </w:tc>
        <w:tc>
          <w:tcPr>
            <w:tcW w:w="3510" w:type="dxa"/>
          </w:tcPr>
          <w:p w14:paraId="47CBF375" w14:textId="79A10E5B" w:rsidR="00107711" w:rsidRPr="00045ABD" w:rsidRDefault="00107711" w:rsidP="00EE2D99">
            <w:pPr>
              <w:rPr>
                <w:rFonts w:ascii="Arial Narrow" w:eastAsia="Calibri" w:hAnsi="Arial Narrow" w:cs="Arial"/>
                <w:bCs/>
              </w:rPr>
            </w:pPr>
            <w:r w:rsidRPr="00045ABD">
              <w:rPr>
                <w:rFonts w:ascii="Arial Narrow" w:eastAsia="Calibri" w:hAnsi="Arial Narrow" w:cs="Arial"/>
                <w:bCs/>
              </w:rPr>
              <w:t>To prepare a guidelines or standards for authorities how to control the developer on building defects.</w:t>
            </w:r>
          </w:p>
        </w:tc>
        <w:tc>
          <w:tcPr>
            <w:tcW w:w="3119" w:type="dxa"/>
          </w:tcPr>
          <w:p w14:paraId="4A24445F" w14:textId="77777777" w:rsidR="00107711" w:rsidRPr="00045ABD" w:rsidRDefault="00107711" w:rsidP="00EE2D99">
            <w:pPr>
              <w:contextualSpacing/>
              <w:rPr>
                <w:rFonts w:ascii="Arial Narrow" w:eastAsia="Calibri" w:hAnsi="Arial Narrow" w:cs="Arial"/>
                <w:bCs/>
              </w:rPr>
            </w:pPr>
            <w:r w:rsidRPr="00045ABD">
              <w:rPr>
                <w:rFonts w:ascii="Arial Narrow" w:eastAsia="Calibri" w:hAnsi="Arial Narrow" w:cs="Arial"/>
                <w:bCs/>
              </w:rPr>
              <w:t>1. Identify and avoid building defects</w:t>
            </w:r>
          </w:p>
          <w:p w14:paraId="7647A54B" w14:textId="6C5FD48A" w:rsidR="00107711" w:rsidRPr="00045ABD" w:rsidRDefault="00107711" w:rsidP="00EE2D99">
            <w:pPr>
              <w:contextualSpacing/>
              <w:rPr>
                <w:rFonts w:ascii="Arial Narrow" w:eastAsia="Calibri" w:hAnsi="Arial Narrow" w:cs="Arial"/>
                <w:bCs/>
              </w:rPr>
            </w:pPr>
            <w:r w:rsidRPr="00045ABD">
              <w:rPr>
                <w:rFonts w:ascii="Arial Narrow" w:eastAsia="Calibri" w:hAnsi="Arial Narrow" w:cs="Arial"/>
                <w:bCs/>
              </w:rPr>
              <w:t>2. Understanding of building defects and their causes</w:t>
            </w:r>
          </w:p>
        </w:tc>
        <w:tc>
          <w:tcPr>
            <w:tcW w:w="2268" w:type="dxa"/>
          </w:tcPr>
          <w:p w14:paraId="359D2DA0" w14:textId="080FF82A" w:rsidR="00107711" w:rsidRPr="00045ABD" w:rsidRDefault="00107711" w:rsidP="00EE2D99">
            <w:pPr>
              <w:contextualSpacing/>
              <w:rPr>
                <w:rFonts w:ascii="Arial Narrow" w:eastAsia="Calibri" w:hAnsi="Arial Narrow" w:cs="Arial"/>
                <w:bCs/>
              </w:rPr>
            </w:pPr>
            <w:r w:rsidRPr="00045ABD">
              <w:rPr>
                <w:rFonts w:ascii="Arial Narrow" w:eastAsia="Calibri" w:hAnsi="Arial Narrow" w:cs="Arial"/>
                <w:bCs/>
              </w:rPr>
              <w:t>Guidelines and standard to control building defects</w:t>
            </w:r>
          </w:p>
        </w:tc>
        <w:tc>
          <w:tcPr>
            <w:tcW w:w="1276" w:type="dxa"/>
          </w:tcPr>
          <w:p w14:paraId="234F5F5F" w14:textId="77777777"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370A899E" w14:textId="77777777"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Management &amp; Services (REMS)</w:t>
            </w:r>
          </w:p>
        </w:tc>
      </w:tr>
      <w:tr w:rsidR="00107711" w:rsidRPr="00045ABD" w14:paraId="3ADD9B76" w14:textId="77777777" w:rsidTr="00107711">
        <w:trPr>
          <w:trHeight w:val="4265"/>
        </w:trPr>
        <w:tc>
          <w:tcPr>
            <w:tcW w:w="502" w:type="dxa"/>
          </w:tcPr>
          <w:p w14:paraId="16C18980"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0D8FD2ED" w14:textId="77777777" w:rsidR="00107711" w:rsidRPr="00045ABD" w:rsidRDefault="00107711" w:rsidP="00FF5E02">
            <w:pPr>
              <w:ind w:left="29"/>
              <w:rPr>
                <w:rFonts w:ascii="Arial Narrow" w:eastAsia="Calibri" w:hAnsi="Arial Narrow" w:cs="Arial"/>
                <w:bCs/>
              </w:rPr>
            </w:pPr>
            <w:r w:rsidRPr="00045ABD">
              <w:rPr>
                <w:rFonts w:ascii="Arial Narrow" w:eastAsia="Calibri" w:hAnsi="Arial Narrow" w:cs="Arial"/>
                <w:bCs/>
              </w:rPr>
              <w:t>(Sub-thrust: Economic and Finance)</w:t>
            </w:r>
          </w:p>
          <w:p w14:paraId="19C4BFC8" w14:textId="619B93B4" w:rsidR="00107711" w:rsidRPr="00045ABD" w:rsidRDefault="00107711" w:rsidP="00FF5E02">
            <w:pPr>
              <w:ind w:left="29"/>
              <w:rPr>
                <w:rFonts w:ascii="Arial Narrow" w:eastAsia="Calibri" w:hAnsi="Arial Narrow" w:cs="Arial"/>
                <w:bCs/>
              </w:rPr>
            </w:pPr>
            <w:r w:rsidRPr="00045ABD">
              <w:rPr>
                <w:rFonts w:ascii="Arial Narrow" w:eastAsia="Calibri" w:hAnsi="Arial Narrow" w:cs="Arial"/>
                <w:bCs/>
              </w:rPr>
              <w:t xml:space="preserve">Buying or Renting a House: Which is a better option?                 </w:t>
            </w:r>
          </w:p>
        </w:tc>
        <w:tc>
          <w:tcPr>
            <w:tcW w:w="3510" w:type="dxa"/>
          </w:tcPr>
          <w:p w14:paraId="181108C5" w14:textId="26087D8C" w:rsidR="00107711" w:rsidRDefault="00107711" w:rsidP="000469B8">
            <w:pPr>
              <w:ind w:left="45" w:hanging="11"/>
              <w:contextualSpacing/>
              <w:rPr>
                <w:rFonts w:ascii="Arial Narrow" w:eastAsia="Calibri" w:hAnsi="Arial Narrow" w:cs="Arial"/>
                <w:bCs/>
              </w:rPr>
            </w:pPr>
            <w:r w:rsidRPr="00045ABD">
              <w:rPr>
                <w:rFonts w:ascii="Arial Narrow" w:eastAsia="Calibri" w:hAnsi="Arial Narrow" w:cs="Arial"/>
                <w:bCs/>
              </w:rPr>
              <w:t>Houses today are very expensive for young people to purchase particularly in the cities. For example, the average price of a 3-bedroom double storey house in general is between RM 450,000 and RM550, 000 in Kuala Lumpur while a 3-bedroom apartment is between RM 350-RM 450,000. Buyers must pay high down payment as well as monthly housing loan repayment leaving buyers with less money to spend on other more important goods and services such as food, education and health. Hence, Malaysians should consider renting rather than buying a house. Among other things, renting allows the person and his other family members to consume more and better-quality goods as well as increase their savings too.</w:t>
            </w:r>
          </w:p>
          <w:p w14:paraId="2BFE0BB0" w14:textId="1349FA39" w:rsidR="00107711" w:rsidRPr="00045ABD" w:rsidRDefault="00107711" w:rsidP="000469B8">
            <w:pPr>
              <w:ind w:left="45" w:hanging="11"/>
              <w:contextualSpacing/>
              <w:rPr>
                <w:rFonts w:ascii="Arial Narrow" w:eastAsia="Calibri" w:hAnsi="Arial Narrow" w:cs="Arial"/>
                <w:bCs/>
              </w:rPr>
            </w:pPr>
          </w:p>
        </w:tc>
        <w:tc>
          <w:tcPr>
            <w:tcW w:w="3119" w:type="dxa"/>
          </w:tcPr>
          <w:p w14:paraId="6ACCBC8E" w14:textId="77777777" w:rsidR="00107711" w:rsidRPr="00045ABD" w:rsidRDefault="00107711" w:rsidP="00FF5E02">
            <w:pPr>
              <w:contextualSpacing/>
              <w:rPr>
                <w:rFonts w:ascii="Arial Narrow" w:eastAsia="Calibri" w:hAnsi="Arial Narrow" w:cs="Arial"/>
                <w:bCs/>
              </w:rPr>
            </w:pPr>
            <w:r w:rsidRPr="00045ABD">
              <w:rPr>
                <w:rFonts w:ascii="Arial Narrow" w:eastAsia="Calibri" w:hAnsi="Arial Narrow" w:cs="Arial"/>
                <w:bCs/>
              </w:rPr>
              <w:t>1. To development an application to establish an equilibrium point between buying &amp; renting.</w:t>
            </w:r>
          </w:p>
          <w:p w14:paraId="4B6A906B" w14:textId="77777777" w:rsidR="00107711" w:rsidRPr="00045ABD" w:rsidRDefault="00107711" w:rsidP="00FF5E02">
            <w:pPr>
              <w:contextualSpacing/>
              <w:rPr>
                <w:rFonts w:ascii="Arial Narrow" w:eastAsia="Calibri" w:hAnsi="Arial Narrow" w:cs="Arial"/>
                <w:bCs/>
              </w:rPr>
            </w:pPr>
            <w:r w:rsidRPr="00045ABD">
              <w:rPr>
                <w:rFonts w:ascii="Arial Narrow" w:eastAsia="Calibri" w:hAnsi="Arial Narrow" w:cs="Arial"/>
                <w:bCs/>
              </w:rPr>
              <w:t xml:space="preserve">2. To assist prospect home buyers in decision-making process.   </w:t>
            </w:r>
          </w:p>
          <w:p w14:paraId="52332406" w14:textId="77777777" w:rsidR="00107711" w:rsidRPr="00045ABD" w:rsidRDefault="00107711" w:rsidP="00FF5E02">
            <w:pPr>
              <w:contextualSpacing/>
              <w:rPr>
                <w:rFonts w:ascii="Arial Narrow" w:eastAsia="Calibri" w:hAnsi="Arial Narrow" w:cs="Arial"/>
                <w:bCs/>
              </w:rPr>
            </w:pPr>
          </w:p>
          <w:p w14:paraId="0EF9DB24" w14:textId="77777777" w:rsidR="00107711" w:rsidRPr="00045ABD" w:rsidRDefault="00107711" w:rsidP="00FF5E02">
            <w:pPr>
              <w:contextualSpacing/>
              <w:rPr>
                <w:rFonts w:ascii="Arial Narrow" w:eastAsia="Calibri" w:hAnsi="Arial Narrow" w:cs="Arial"/>
                <w:bCs/>
              </w:rPr>
            </w:pPr>
            <w:r w:rsidRPr="00045ABD">
              <w:rPr>
                <w:rFonts w:ascii="Arial Narrow" w:eastAsia="Calibri" w:hAnsi="Arial Narrow" w:cs="Arial"/>
                <w:bCs/>
              </w:rPr>
              <w:t xml:space="preserve">Data that researchers need to gather: </w:t>
            </w:r>
          </w:p>
          <w:p w14:paraId="2258A934" w14:textId="77777777" w:rsidR="00107711" w:rsidRPr="00045ABD" w:rsidRDefault="00107711" w:rsidP="00FF5E02">
            <w:pPr>
              <w:contextualSpacing/>
              <w:rPr>
                <w:rFonts w:ascii="Arial Narrow" w:eastAsia="Calibri" w:hAnsi="Arial Narrow" w:cs="Arial"/>
                <w:bCs/>
              </w:rPr>
            </w:pPr>
            <w:r w:rsidRPr="00045ABD">
              <w:rPr>
                <w:rFonts w:ascii="Arial Narrow" w:eastAsia="Calibri" w:hAnsi="Arial Narrow" w:cs="Arial"/>
                <w:bCs/>
              </w:rPr>
              <w:t>1. Market value/Price</w:t>
            </w:r>
          </w:p>
          <w:p w14:paraId="3E60016A" w14:textId="77777777" w:rsidR="00107711" w:rsidRPr="00045ABD" w:rsidRDefault="00107711" w:rsidP="00FF5E02">
            <w:pPr>
              <w:contextualSpacing/>
              <w:rPr>
                <w:rFonts w:ascii="Arial Narrow" w:eastAsia="Calibri" w:hAnsi="Arial Narrow" w:cs="Arial"/>
                <w:bCs/>
              </w:rPr>
            </w:pPr>
            <w:r w:rsidRPr="00045ABD">
              <w:rPr>
                <w:rFonts w:ascii="Arial Narrow" w:eastAsia="Calibri" w:hAnsi="Arial Narrow" w:cs="Arial"/>
                <w:bCs/>
              </w:rPr>
              <w:t>2. Rental</w:t>
            </w:r>
          </w:p>
          <w:p w14:paraId="04230AF7" w14:textId="77777777" w:rsidR="00107711" w:rsidRPr="00045ABD" w:rsidRDefault="00107711" w:rsidP="00FF5E02">
            <w:pPr>
              <w:contextualSpacing/>
              <w:rPr>
                <w:rFonts w:ascii="Arial Narrow" w:eastAsia="Calibri" w:hAnsi="Arial Narrow" w:cs="Arial"/>
                <w:bCs/>
              </w:rPr>
            </w:pPr>
            <w:r w:rsidRPr="00045ABD">
              <w:rPr>
                <w:rFonts w:ascii="Arial Narrow" w:eastAsia="Calibri" w:hAnsi="Arial Narrow" w:cs="Arial"/>
                <w:bCs/>
              </w:rPr>
              <w:t>3. Duration of loan</w:t>
            </w:r>
          </w:p>
          <w:p w14:paraId="4F6855D5" w14:textId="77777777" w:rsidR="00107711" w:rsidRPr="00045ABD" w:rsidRDefault="00107711" w:rsidP="00FF5E02">
            <w:pPr>
              <w:contextualSpacing/>
              <w:rPr>
                <w:rFonts w:ascii="Arial Narrow" w:eastAsia="Calibri" w:hAnsi="Arial Narrow" w:cs="Arial"/>
                <w:bCs/>
              </w:rPr>
            </w:pPr>
            <w:r w:rsidRPr="00045ABD">
              <w:rPr>
                <w:rFonts w:ascii="Arial Narrow" w:eastAsia="Calibri" w:hAnsi="Arial Narrow" w:cs="Arial"/>
                <w:bCs/>
              </w:rPr>
              <w:t>4. Interest rate</w:t>
            </w:r>
          </w:p>
          <w:p w14:paraId="70B1BDBE" w14:textId="77777777" w:rsidR="00107711" w:rsidRPr="00045ABD" w:rsidRDefault="00107711" w:rsidP="00FF5E02">
            <w:pPr>
              <w:contextualSpacing/>
              <w:rPr>
                <w:rFonts w:ascii="Arial Narrow" w:eastAsia="Calibri" w:hAnsi="Arial Narrow" w:cs="Arial"/>
                <w:bCs/>
              </w:rPr>
            </w:pPr>
            <w:r w:rsidRPr="00045ABD">
              <w:rPr>
                <w:rFonts w:ascii="Arial Narrow" w:eastAsia="Calibri" w:hAnsi="Arial Narrow" w:cs="Arial"/>
                <w:bCs/>
              </w:rPr>
              <w:t>5. Monthly repayment</w:t>
            </w:r>
          </w:p>
          <w:p w14:paraId="6DC91B68" w14:textId="77777777" w:rsidR="00107711" w:rsidRPr="00045ABD" w:rsidRDefault="00107711" w:rsidP="00FF5E02">
            <w:pPr>
              <w:contextualSpacing/>
              <w:rPr>
                <w:rFonts w:ascii="Arial Narrow" w:eastAsia="Calibri" w:hAnsi="Arial Narrow" w:cs="Arial"/>
                <w:bCs/>
              </w:rPr>
            </w:pPr>
          </w:p>
          <w:p w14:paraId="4C1322F9" w14:textId="572D4882" w:rsidR="00107711" w:rsidRPr="00045ABD" w:rsidRDefault="00107711" w:rsidP="00FF5E02">
            <w:pPr>
              <w:contextualSpacing/>
              <w:rPr>
                <w:rFonts w:ascii="Arial Narrow" w:eastAsia="Calibri" w:hAnsi="Arial Narrow" w:cs="Arial"/>
                <w:bCs/>
              </w:rPr>
            </w:pPr>
            <w:r w:rsidRPr="00045ABD">
              <w:rPr>
                <w:rFonts w:ascii="Arial Narrow" w:eastAsia="Calibri" w:hAnsi="Arial Narrow" w:cs="Arial"/>
                <w:bCs/>
              </w:rPr>
              <w:t>Application to include colour indicators for various signalling.</w:t>
            </w:r>
          </w:p>
        </w:tc>
        <w:tc>
          <w:tcPr>
            <w:tcW w:w="2268" w:type="dxa"/>
          </w:tcPr>
          <w:p w14:paraId="588240EE" w14:textId="77777777" w:rsidR="00107711" w:rsidRPr="00045ABD" w:rsidRDefault="00107711" w:rsidP="00FF5E02">
            <w:pPr>
              <w:ind w:left="1"/>
              <w:contextualSpacing/>
              <w:rPr>
                <w:rFonts w:ascii="Arial Narrow" w:eastAsia="Calibri" w:hAnsi="Arial Narrow" w:cs="Arial"/>
                <w:bCs/>
              </w:rPr>
            </w:pPr>
            <w:r w:rsidRPr="00045ABD">
              <w:rPr>
                <w:rFonts w:ascii="Arial Narrow" w:eastAsia="Calibri" w:hAnsi="Arial Narrow" w:cs="Arial"/>
                <w:bCs/>
              </w:rPr>
              <w:t>The results identify specifically the situations in which the person is financially better off renting than buying a house.</w:t>
            </w:r>
          </w:p>
          <w:p w14:paraId="1801D0D1" w14:textId="77777777" w:rsidR="00107711" w:rsidRPr="00045ABD" w:rsidRDefault="00107711" w:rsidP="00FF5E02">
            <w:pPr>
              <w:ind w:left="1"/>
              <w:contextualSpacing/>
              <w:rPr>
                <w:rFonts w:ascii="Arial Narrow" w:eastAsia="Calibri" w:hAnsi="Arial Narrow" w:cs="Arial"/>
                <w:bCs/>
              </w:rPr>
            </w:pPr>
          </w:p>
          <w:p w14:paraId="1531819A" w14:textId="26F3B708" w:rsidR="00107711" w:rsidRPr="00045ABD" w:rsidRDefault="00107711" w:rsidP="00FF5E02">
            <w:pPr>
              <w:ind w:left="1"/>
              <w:contextualSpacing/>
              <w:rPr>
                <w:rFonts w:ascii="Arial Narrow" w:eastAsia="Calibri" w:hAnsi="Arial Narrow" w:cs="Arial"/>
                <w:bCs/>
              </w:rPr>
            </w:pPr>
            <w:r w:rsidRPr="00045ABD">
              <w:rPr>
                <w:rFonts w:ascii="Arial Narrow" w:eastAsia="Calibri" w:hAnsi="Arial Narrow" w:cs="Arial"/>
                <w:bCs/>
              </w:rPr>
              <w:t>An application that helps homebuyers, especially young generation/first-time home buyers in arriving at informed decision.</w:t>
            </w:r>
          </w:p>
        </w:tc>
        <w:tc>
          <w:tcPr>
            <w:tcW w:w="1276" w:type="dxa"/>
          </w:tcPr>
          <w:p w14:paraId="372EA47C" w14:textId="41C3C341"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6 months</w:t>
            </w:r>
          </w:p>
        </w:tc>
        <w:tc>
          <w:tcPr>
            <w:tcW w:w="1417" w:type="dxa"/>
          </w:tcPr>
          <w:p w14:paraId="1368E9CA" w14:textId="4423CC21"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Real Estate Development &amp; Finance (REDF)</w:t>
            </w:r>
          </w:p>
        </w:tc>
      </w:tr>
      <w:tr w:rsidR="00107711" w:rsidRPr="00045ABD" w14:paraId="300979E3" w14:textId="77777777" w:rsidTr="00107711">
        <w:trPr>
          <w:trHeight w:val="4445"/>
        </w:trPr>
        <w:tc>
          <w:tcPr>
            <w:tcW w:w="502" w:type="dxa"/>
          </w:tcPr>
          <w:p w14:paraId="62A1D6BB"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150A9D46" w14:textId="77777777" w:rsidR="00107711" w:rsidRPr="00045ABD" w:rsidRDefault="00107711" w:rsidP="00FF5E02">
            <w:pPr>
              <w:rPr>
                <w:rFonts w:ascii="Arial Narrow" w:eastAsia="Calibri" w:hAnsi="Arial Narrow" w:cs="Arial"/>
                <w:bCs/>
              </w:rPr>
            </w:pPr>
            <w:r w:rsidRPr="00045ABD">
              <w:rPr>
                <w:rFonts w:ascii="Arial Narrow" w:eastAsia="Calibri" w:hAnsi="Arial Narrow" w:cs="Arial"/>
                <w:bCs/>
              </w:rPr>
              <w:t>(Sub-thrust: Development)</w:t>
            </w:r>
          </w:p>
          <w:p w14:paraId="75B7AE1B" w14:textId="53405002" w:rsidR="00107711" w:rsidRPr="00045ABD" w:rsidRDefault="00107711" w:rsidP="00FF5E02">
            <w:pPr>
              <w:rPr>
                <w:rFonts w:ascii="Arial Narrow" w:eastAsia="Calibri" w:hAnsi="Arial Narrow" w:cs="Arial"/>
                <w:bCs/>
              </w:rPr>
            </w:pPr>
            <w:r w:rsidRPr="00045ABD">
              <w:rPr>
                <w:rFonts w:ascii="Arial Narrow" w:eastAsia="Calibri" w:hAnsi="Arial Narrow" w:cs="Arial"/>
                <w:bCs/>
              </w:rPr>
              <w:t>Economic worth of implementing green wall and green roof as sustainable approach to mitigate Urban Heat Island (</w:t>
            </w:r>
            <w:proofErr w:type="gramStart"/>
            <w:r w:rsidRPr="00045ABD">
              <w:rPr>
                <w:rFonts w:ascii="Arial Narrow" w:eastAsia="Calibri" w:hAnsi="Arial Narrow" w:cs="Arial"/>
                <w:bCs/>
              </w:rPr>
              <w:t xml:space="preserve">UHI)   </w:t>
            </w:r>
            <w:proofErr w:type="gramEnd"/>
            <w:r w:rsidRPr="00045ABD">
              <w:rPr>
                <w:rFonts w:ascii="Arial Narrow" w:eastAsia="Calibri" w:hAnsi="Arial Narrow" w:cs="Arial"/>
                <w:bCs/>
              </w:rPr>
              <w:t xml:space="preserve">                                       </w:t>
            </w:r>
          </w:p>
        </w:tc>
        <w:tc>
          <w:tcPr>
            <w:tcW w:w="3510" w:type="dxa"/>
          </w:tcPr>
          <w:p w14:paraId="229F2A69" w14:textId="5A415BFA" w:rsidR="00107711" w:rsidRPr="00045ABD" w:rsidRDefault="00107711" w:rsidP="00DF6F2E">
            <w:pPr>
              <w:contextualSpacing/>
              <w:rPr>
                <w:rFonts w:ascii="Arial Narrow" w:eastAsia="Calibri" w:hAnsi="Arial Narrow" w:cs="Arial"/>
                <w:bCs/>
              </w:rPr>
            </w:pPr>
            <w:r w:rsidRPr="00045ABD">
              <w:rPr>
                <w:rFonts w:ascii="Arial Narrow" w:eastAsia="Calibri" w:hAnsi="Arial Narrow" w:cs="Arial"/>
                <w:bCs/>
              </w:rPr>
              <w:t xml:space="preserve">The Urban Heat Island better known as UHI is a common phenomenon in urban cities worldwide. UHI occurs when a city experiences much warmer temperatures than surrounding countryside. The higher temperatures experienced in urban areas has enormous consequences to the environmental, health and finance of people living in cities. Rapid urbanization has exaggerated UHI as the process has enlarged the use of manmade materials (building and infrastructure) and amplified anthropogenic heat production due to high dependency on air conditioning system. UHI creates domino effect in energy chain whereby increase in surrounding air temperature leads to rise in building energy demand and eventually enlarge electricity expenses. It was reported up to 10% of electricity demand worldwide is used to compensate the effect of UHI. Furthermore, researches have proved electricity demand for space cooling increases up to 2% for every 0.6°C increment in the air temperature. Building roof and wall surfaces are dominantly exposed to solar irradiation whereby the surfaces temperature is relatively higher during daytime. This has magnified urban people’s dependency on air-conditioning system for space cooling thus enlarged building energy consumption. Therefore, there is an urgency to combat UHI by introducing urban green infrastructure that provide </w:t>
            </w:r>
            <w:r w:rsidRPr="00045ABD">
              <w:rPr>
                <w:rFonts w:ascii="Arial Narrow" w:eastAsia="Calibri" w:hAnsi="Arial Narrow" w:cs="Arial"/>
                <w:bCs/>
              </w:rPr>
              <w:lastRenderedPageBreak/>
              <w:t>cooling effect for the building surfaces. Green wall and green roof are both promising innovative urban green infrastructures in combating this issue by removing heat from the air through the process of evapotranspiration and act as insulators for buildings thus reducing the energy needed for space cooling. Green roof and wall able to lower surface temperature up to 10°C and reduce electricity consumption up to 25%. Despite of the efficiency in combating UHI, the worth of implementing both green components remain unrevealed. Henceforth, this study motivates to quantify the cost and benefit of implementing green roof and green wall for the benefit of building owner. This research assist building owners in making decision to implement green roof and green wall in mitigating urban heat islands effect through lessening energy demand of a building.</w:t>
            </w:r>
          </w:p>
        </w:tc>
        <w:tc>
          <w:tcPr>
            <w:tcW w:w="3119" w:type="dxa"/>
          </w:tcPr>
          <w:p w14:paraId="4E3FC5FA" w14:textId="77777777" w:rsidR="00107711" w:rsidRPr="00045ABD" w:rsidRDefault="00107711" w:rsidP="00FF5E02">
            <w:pPr>
              <w:rPr>
                <w:rFonts w:ascii="Arial Narrow" w:eastAsia="Calibri" w:hAnsi="Arial Narrow" w:cs="Arial"/>
                <w:bCs/>
              </w:rPr>
            </w:pPr>
            <w:r w:rsidRPr="00045ABD">
              <w:rPr>
                <w:rFonts w:ascii="Arial Narrow" w:eastAsia="Calibri" w:hAnsi="Arial Narrow" w:cs="Arial"/>
                <w:bCs/>
              </w:rPr>
              <w:lastRenderedPageBreak/>
              <w:t>1) To determine effect of Urban Heat Island (UHI) on energy consumption.</w:t>
            </w:r>
          </w:p>
          <w:p w14:paraId="7F9AE46E" w14:textId="77777777" w:rsidR="00107711" w:rsidRPr="00045ABD" w:rsidRDefault="00107711" w:rsidP="00FF5E02">
            <w:pPr>
              <w:rPr>
                <w:rFonts w:ascii="Arial Narrow" w:eastAsia="Calibri" w:hAnsi="Arial Narrow" w:cs="Arial"/>
                <w:bCs/>
              </w:rPr>
            </w:pPr>
            <w:r w:rsidRPr="00045ABD">
              <w:rPr>
                <w:rFonts w:ascii="Arial Narrow" w:eastAsia="Calibri" w:hAnsi="Arial Narrow" w:cs="Arial"/>
                <w:bCs/>
              </w:rPr>
              <w:t>2) To analyse economic performance of green wall and green roof in reducing Urban Heat Island (UHI) effect.</w:t>
            </w:r>
          </w:p>
          <w:p w14:paraId="743A3D47" w14:textId="77777777" w:rsidR="00107711" w:rsidRPr="00045ABD" w:rsidRDefault="00107711" w:rsidP="00FF5E02">
            <w:pPr>
              <w:rPr>
                <w:rFonts w:ascii="Arial Narrow" w:eastAsia="Calibri" w:hAnsi="Arial Narrow" w:cs="Arial"/>
                <w:bCs/>
              </w:rPr>
            </w:pPr>
            <w:r w:rsidRPr="00045ABD">
              <w:rPr>
                <w:rFonts w:ascii="Arial Narrow" w:eastAsia="Calibri" w:hAnsi="Arial Narrow" w:cs="Arial"/>
                <w:bCs/>
              </w:rPr>
              <w:t>3) To evaluate cost benefit of green roof and green wall implementation for building owner.</w:t>
            </w:r>
          </w:p>
          <w:p w14:paraId="794DCD97" w14:textId="77777777" w:rsidR="00107711" w:rsidRPr="00045ABD" w:rsidRDefault="00107711" w:rsidP="00FF5E02">
            <w:pPr>
              <w:rPr>
                <w:rFonts w:ascii="Arial Narrow" w:eastAsia="Calibri" w:hAnsi="Arial Narrow" w:cs="Arial"/>
                <w:bCs/>
              </w:rPr>
            </w:pPr>
          </w:p>
          <w:p w14:paraId="38D5235A" w14:textId="77777777" w:rsidR="00107711" w:rsidRPr="00045ABD" w:rsidRDefault="00107711" w:rsidP="00FF5E02">
            <w:pPr>
              <w:rPr>
                <w:rFonts w:ascii="Arial Narrow" w:eastAsia="Calibri" w:hAnsi="Arial Narrow" w:cs="Arial"/>
                <w:bCs/>
              </w:rPr>
            </w:pPr>
          </w:p>
          <w:p w14:paraId="4F2AC780" w14:textId="63B9F328" w:rsidR="00107711" w:rsidRPr="00045ABD" w:rsidRDefault="00107711" w:rsidP="00FF5E02">
            <w:pPr>
              <w:rPr>
                <w:rFonts w:ascii="Arial Narrow" w:eastAsia="Calibri" w:hAnsi="Arial Narrow" w:cs="Arial"/>
                <w:bCs/>
              </w:rPr>
            </w:pPr>
            <w:r w:rsidRPr="00045ABD">
              <w:rPr>
                <w:rFonts w:ascii="Arial Narrow" w:eastAsia="Calibri" w:hAnsi="Arial Narrow" w:cs="Arial"/>
                <w:bCs/>
              </w:rPr>
              <w:t>Research approach by Case Study: Office Buildings in Putrajaya</w:t>
            </w:r>
          </w:p>
        </w:tc>
        <w:tc>
          <w:tcPr>
            <w:tcW w:w="2268" w:type="dxa"/>
          </w:tcPr>
          <w:p w14:paraId="27C83769" w14:textId="77777777" w:rsidR="00107711" w:rsidRPr="00045ABD" w:rsidRDefault="00107711" w:rsidP="00FF5E02">
            <w:pPr>
              <w:rPr>
                <w:rFonts w:ascii="Arial Narrow" w:hAnsi="Arial Narrow" w:cs="Arial"/>
                <w:bCs/>
              </w:rPr>
            </w:pPr>
            <w:r w:rsidRPr="00045ABD">
              <w:rPr>
                <w:rFonts w:ascii="Arial Narrow" w:hAnsi="Arial Narrow" w:cs="Arial"/>
                <w:bCs/>
              </w:rPr>
              <w:t>1) Percentage of energy consumption affected by Urban Heat Island (UHI).</w:t>
            </w:r>
            <w:r w:rsidRPr="00045ABD">
              <w:rPr>
                <w:rFonts w:ascii="Arial Narrow" w:hAnsi="Arial Narrow" w:cs="Arial"/>
                <w:bCs/>
              </w:rPr>
              <w:br/>
              <w:t>2) Developed green roof and green wall economic performance model in reducing Urban Heat Island (UHI) effect.</w:t>
            </w:r>
            <w:r w:rsidRPr="00045ABD">
              <w:rPr>
                <w:rFonts w:ascii="Arial Narrow" w:hAnsi="Arial Narrow" w:cs="Arial"/>
                <w:bCs/>
              </w:rPr>
              <w:br/>
              <w:t>3) Cost benefit of green roof and green wall implementation for building owner.</w:t>
            </w:r>
          </w:p>
          <w:p w14:paraId="37344CAC" w14:textId="77777777" w:rsidR="00107711" w:rsidRPr="00045ABD" w:rsidRDefault="00107711" w:rsidP="00FF5E02">
            <w:pPr>
              <w:ind w:left="91"/>
              <w:contextualSpacing/>
              <w:rPr>
                <w:rFonts w:ascii="Arial Narrow" w:eastAsia="Calibri" w:hAnsi="Arial Narrow" w:cs="Arial"/>
                <w:bCs/>
              </w:rPr>
            </w:pPr>
          </w:p>
        </w:tc>
        <w:tc>
          <w:tcPr>
            <w:tcW w:w="1276" w:type="dxa"/>
          </w:tcPr>
          <w:p w14:paraId="59DF66EA" w14:textId="14F93078"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6 months</w:t>
            </w:r>
          </w:p>
        </w:tc>
        <w:tc>
          <w:tcPr>
            <w:tcW w:w="1417" w:type="dxa"/>
          </w:tcPr>
          <w:p w14:paraId="6A7BF240" w14:textId="425F7595"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Development &amp; Finance (REDF)</w:t>
            </w:r>
          </w:p>
        </w:tc>
      </w:tr>
      <w:tr w:rsidR="00107711" w:rsidRPr="00045ABD" w14:paraId="1CE3BE4D" w14:textId="77777777" w:rsidTr="00107711">
        <w:trPr>
          <w:trHeight w:val="2357"/>
        </w:trPr>
        <w:tc>
          <w:tcPr>
            <w:tcW w:w="502" w:type="dxa"/>
          </w:tcPr>
          <w:p w14:paraId="7695BDDF"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7B7F440E" w14:textId="77777777" w:rsidR="00107711" w:rsidRPr="00045ABD" w:rsidRDefault="00107711" w:rsidP="00775E5E">
            <w:pPr>
              <w:tabs>
                <w:tab w:val="num" w:pos="1440"/>
              </w:tabs>
              <w:ind w:right="-106"/>
              <w:rPr>
                <w:rFonts w:ascii="Arial Narrow" w:eastAsia="Calibri" w:hAnsi="Arial Narrow" w:cs="Arial"/>
                <w:bCs/>
              </w:rPr>
            </w:pPr>
            <w:r w:rsidRPr="00045ABD">
              <w:rPr>
                <w:rFonts w:ascii="Arial Narrow" w:eastAsia="Calibri" w:hAnsi="Arial Narrow" w:cs="Arial"/>
                <w:bCs/>
              </w:rPr>
              <w:t>(Sub-thrust: Economic and Finance)</w:t>
            </w:r>
          </w:p>
          <w:p w14:paraId="69A20DFE" w14:textId="178D14CA" w:rsidR="00107711" w:rsidRPr="00045ABD" w:rsidRDefault="00107711" w:rsidP="00775E5E">
            <w:pPr>
              <w:tabs>
                <w:tab w:val="num" w:pos="1440"/>
              </w:tabs>
              <w:ind w:right="-106"/>
              <w:rPr>
                <w:rFonts w:ascii="Arial Narrow" w:eastAsia="Calibri" w:hAnsi="Arial Narrow" w:cs="Arial"/>
                <w:bCs/>
              </w:rPr>
            </w:pPr>
            <w:r w:rsidRPr="00045ABD">
              <w:rPr>
                <w:rFonts w:ascii="Arial Narrow" w:eastAsia="Calibri" w:hAnsi="Arial Narrow" w:cs="Arial"/>
                <w:bCs/>
              </w:rPr>
              <w:t xml:space="preserve">Significance of heritage building towards revenue generating </w:t>
            </w:r>
            <w:r w:rsidR="00C30284" w:rsidRPr="00045ABD">
              <w:rPr>
                <w:rFonts w:ascii="Arial Narrow" w:eastAsia="Calibri" w:hAnsi="Arial Narrow" w:cs="Arial"/>
                <w:bCs/>
              </w:rPr>
              <w:t>approach</w:t>
            </w:r>
            <w:r w:rsidRPr="00045ABD">
              <w:rPr>
                <w:rFonts w:ascii="Arial Narrow" w:eastAsia="Calibri" w:hAnsi="Arial Narrow" w:cs="Arial"/>
                <w:bCs/>
              </w:rPr>
              <w:t xml:space="preserve">.                         </w:t>
            </w:r>
          </w:p>
        </w:tc>
        <w:tc>
          <w:tcPr>
            <w:tcW w:w="3510" w:type="dxa"/>
          </w:tcPr>
          <w:p w14:paraId="08FFBE64" w14:textId="77777777" w:rsidR="00107711" w:rsidRPr="00045ABD" w:rsidRDefault="00107711" w:rsidP="000469B8">
            <w:pPr>
              <w:ind w:left="304" w:hanging="270"/>
              <w:contextualSpacing/>
              <w:rPr>
                <w:rFonts w:ascii="Arial Narrow" w:eastAsia="Calibri" w:hAnsi="Arial Narrow" w:cs="Arial"/>
                <w:bCs/>
              </w:rPr>
            </w:pPr>
          </w:p>
        </w:tc>
        <w:tc>
          <w:tcPr>
            <w:tcW w:w="3119" w:type="dxa"/>
          </w:tcPr>
          <w:p w14:paraId="0115CEC5" w14:textId="77777777" w:rsidR="00107711" w:rsidRPr="00045ABD" w:rsidRDefault="00107711" w:rsidP="00775E5E">
            <w:pPr>
              <w:ind w:left="162"/>
              <w:contextualSpacing/>
              <w:rPr>
                <w:rFonts w:ascii="Arial Narrow" w:eastAsia="Calibri" w:hAnsi="Arial Narrow" w:cs="Arial"/>
                <w:bCs/>
              </w:rPr>
            </w:pPr>
            <w:r w:rsidRPr="00045ABD">
              <w:rPr>
                <w:rFonts w:ascii="Arial Narrow" w:eastAsia="Calibri" w:hAnsi="Arial Narrow" w:cs="Arial"/>
                <w:bCs/>
              </w:rPr>
              <w:t xml:space="preserve">1. To establish a benchmark towards managing heritage building.                   </w:t>
            </w:r>
          </w:p>
          <w:p w14:paraId="5637B222" w14:textId="3CAA060D" w:rsidR="00107711" w:rsidRPr="00045ABD" w:rsidRDefault="00107711" w:rsidP="00775E5E">
            <w:pPr>
              <w:ind w:left="162"/>
              <w:contextualSpacing/>
              <w:rPr>
                <w:rFonts w:ascii="Arial Narrow" w:eastAsia="Calibri" w:hAnsi="Arial Narrow" w:cs="Arial"/>
                <w:bCs/>
              </w:rPr>
            </w:pPr>
            <w:r w:rsidRPr="00045ABD">
              <w:rPr>
                <w:rFonts w:ascii="Arial Narrow" w:eastAsia="Calibri" w:hAnsi="Arial Narrow" w:cs="Arial"/>
                <w:bCs/>
              </w:rPr>
              <w:t>2. To determine value added income and revenue of the building.</w:t>
            </w:r>
          </w:p>
        </w:tc>
        <w:tc>
          <w:tcPr>
            <w:tcW w:w="2268" w:type="dxa"/>
          </w:tcPr>
          <w:p w14:paraId="31B997D9" w14:textId="77777777" w:rsidR="00107711" w:rsidRPr="00045ABD" w:rsidRDefault="00107711" w:rsidP="000469B8">
            <w:pPr>
              <w:ind w:left="151"/>
              <w:contextualSpacing/>
              <w:rPr>
                <w:rFonts w:ascii="Arial Narrow" w:eastAsia="Calibri" w:hAnsi="Arial Narrow" w:cs="Arial"/>
                <w:bCs/>
              </w:rPr>
            </w:pPr>
          </w:p>
        </w:tc>
        <w:tc>
          <w:tcPr>
            <w:tcW w:w="1276" w:type="dxa"/>
          </w:tcPr>
          <w:p w14:paraId="6A7B5EB0" w14:textId="77777777"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19EC64CD" w14:textId="4EC858AB"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Development &amp; Finance (REDF</w:t>
            </w:r>
          </w:p>
        </w:tc>
      </w:tr>
      <w:tr w:rsidR="00107711" w:rsidRPr="00045ABD" w14:paraId="3F18C3F2" w14:textId="77777777" w:rsidTr="00107711">
        <w:trPr>
          <w:trHeight w:val="2195"/>
        </w:trPr>
        <w:tc>
          <w:tcPr>
            <w:tcW w:w="502" w:type="dxa"/>
          </w:tcPr>
          <w:p w14:paraId="680861CB"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249C9013" w14:textId="195F5B18" w:rsidR="00107711" w:rsidRPr="00045ABD" w:rsidRDefault="00107711" w:rsidP="000469B8">
            <w:pPr>
              <w:rPr>
                <w:rFonts w:ascii="Arial Narrow" w:eastAsia="Calibri" w:hAnsi="Arial Narrow" w:cs="Arial"/>
                <w:bCs/>
              </w:rPr>
            </w:pPr>
            <w:r w:rsidRPr="00045ABD">
              <w:rPr>
                <w:rFonts w:ascii="Arial Narrow" w:eastAsia="Calibri" w:hAnsi="Arial Narrow" w:cs="Arial"/>
                <w:bCs/>
              </w:rPr>
              <w:t>Retail Property Price Index</w:t>
            </w:r>
          </w:p>
        </w:tc>
        <w:tc>
          <w:tcPr>
            <w:tcW w:w="3510" w:type="dxa"/>
          </w:tcPr>
          <w:p w14:paraId="13AE4F52" w14:textId="6C97A894" w:rsidR="00107711" w:rsidRPr="00045ABD" w:rsidRDefault="00107711" w:rsidP="004B31AF">
            <w:pPr>
              <w:ind w:hanging="14"/>
              <w:contextualSpacing/>
              <w:rPr>
                <w:rFonts w:ascii="Arial Narrow" w:eastAsia="Calibri" w:hAnsi="Arial Narrow" w:cs="Arial"/>
                <w:bCs/>
              </w:rPr>
            </w:pPr>
            <w:r w:rsidRPr="00045ABD">
              <w:rPr>
                <w:rFonts w:ascii="Arial Narrow" w:eastAsia="Calibri" w:hAnsi="Arial Narrow" w:cs="Arial"/>
                <w:bCs/>
              </w:rPr>
              <w:t xml:space="preserve">Masih </w:t>
            </w:r>
            <w:proofErr w:type="spellStart"/>
            <w:r w:rsidRPr="00045ABD">
              <w:rPr>
                <w:rFonts w:ascii="Arial Narrow" w:eastAsia="Calibri" w:hAnsi="Arial Narrow" w:cs="Arial"/>
                <w:bCs/>
              </w:rPr>
              <w:t>belum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ada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lagi</w:t>
            </w:r>
            <w:proofErr w:type="spellEnd"/>
            <w:r w:rsidRPr="00045ABD">
              <w:rPr>
                <w:rFonts w:ascii="Arial Narrow" w:eastAsia="Calibri" w:hAnsi="Arial Narrow" w:cs="Arial"/>
                <w:bCs/>
              </w:rPr>
              <w:t xml:space="preserve"> index </w:t>
            </w:r>
            <w:proofErr w:type="spellStart"/>
            <w:r w:rsidRPr="00045ABD">
              <w:rPr>
                <w:rFonts w:ascii="Arial Narrow" w:eastAsia="Calibri" w:hAnsi="Arial Narrow" w:cs="Arial"/>
                <w:bCs/>
              </w:rPr>
              <w:t>bagi</w:t>
            </w:r>
            <w:proofErr w:type="spellEnd"/>
            <w:r w:rsidRPr="00045ABD">
              <w:rPr>
                <w:rFonts w:ascii="Arial Narrow" w:eastAsia="Calibri" w:hAnsi="Arial Narrow" w:cs="Arial"/>
                <w:bCs/>
              </w:rPr>
              <w:t xml:space="preserve"> retail (shop)</w:t>
            </w:r>
          </w:p>
          <w:p w14:paraId="254FEEE3" w14:textId="7A36642F" w:rsidR="00107711" w:rsidRPr="00045ABD" w:rsidRDefault="00107711" w:rsidP="004B31AF">
            <w:pPr>
              <w:ind w:firstLine="720"/>
              <w:rPr>
                <w:rFonts w:ascii="Arial Narrow" w:eastAsia="Calibri" w:hAnsi="Arial Narrow" w:cs="Arial"/>
                <w:bCs/>
              </w:rPr>
            </w:pPr>
          </w:p>
        </w:tc>
        <w:tc>
          <w:tcPr>
            <w:tcW w:w="3119" w:type="dxa"/>
          </w:tcPr>
          <w:p w14:paraId="2E2B77A4" w14:textId="77777777" w:rsidR="00107711" w:rsidRPr="00045ABD" w:rsidRDefault="00107711" w:rsidP="004B31AF">
            <w:pPr>
              <w:rPr>
                <w:rFonts w:ascii="Arial Narrow" w:eastAsia="Calibri" w:hAnsi="Arial Narrow" w:cs="Arial"/>
                <w:bCs/>
              </w:rPr>
            </w:pPr>
            <w:r w:rsidRPr="00045ABD">
              <w:rPr>
                <w:rFonts w:ascii="Arial Narrow" w:eastAsia="Calibri" w:hAnsi="Arial Narrow" w:cs="Arial"/>
                <w:bCs/>
              </w:rPr>
              <w:t>1. To conduct profiling on shops sub-sector in the major states (KL, Selangor, Johor &amp; Penang).</w:t>
            </w:r>
          </w:p>
          <w:p w14:paraId="549996A9" w14:textId="77777777" w:rsidR="00107711" w:rsidRPr="00045ABD" w:rsidRDefault="00107711" w:rsidP="004B31AF">
            <w:pPr>
              <w:rPr>
                <w:rFonts w:ascii="Arial Narrow" w:eastAsia="Calibri" w:hAnsi="Arial Narrow" w:cs="Arial"/>
                <w:bCs/>
              </w:rPr>
            </w:pPr>
            <w:r w:rsidRPr="00045ABD">
              <w:rPr>
                <w:rFonts w:ascii="Arial Narrow" w:eastAsia="Calibri" w:hAnsi="Arial Narrow" w:cs="Arial"/>
                <w:bCs/>
              </w:rPr>
              <w:t xml:space="preserve">2. To develop sub-index of shops </w:t>
            </w:r>
          </w:p>
          <w:p w14:paraId="068C46F8" w14:textId="2335A132" w:rsidR="00107711" w:rsidRPr="00045ABD" w:rsidRDefault="00107711" w:rsidP="004B31AF">
            <w:pPr>
              <w:rPr>
                <w:rFonts w:ascii="Arial Narrow" w:eastAsia="Calibri" w:hAnsi="Arial Narrow" w:cs="Arial"/>
                <w:bCs/>
              </w:rPr>
            </w:pPr>
            <w:r w:rsidRPr="00045ABD">
              <w:rPr>
                <w:rFonts w:ascii="Arial Narrow" w:eastAsia="Calibri" w:hAnsi="Arial Narrow" w:cs="Arial"/>
                <w:bCs/>
              </w:rPr>
              <w:t>3. To develop Malaysian Shop Price Index (MSPI)</w:t>
            </w:r>
          </w:p>
        </w:tc>
        <w:tc>
          <w:tcPr>
            <w:tcW w:w="2268" w:type="dxa"/>
          </w:tcPr>
          <w:p w14:paraId="4E8B5D07" w14:textId="2C82789A" w:rsidR="00107711" w:rsidRPr="00045ABD" w:rsidRDefault="00107711" w:rsidP="004B31AF">
            <w:pPr>
              <w:ind w:left="1"/>
              <w:contextualSpacing/>
              <w:rPr>
                <w:rFonts w:ascii="Arial Narrow" w:eastAsia="Calibri" w:hAnsi="Arial Narrow" w:cs="Arial"/>
                <w:bCs/>
              </w:rPr>
            </w:pPr>
            <w:proofErr w:type="spellStart"/>
            <w:r w:rsidRPr="00045ABD">
              <w:rPr>
                <w:rFonts w:ascii="Arial Narrow" w:eastAsia="Calibri" w:hAnsi="Arial Narrow" w:cs="Arial"/>
                <w:bCs/>
              </w:rPr>
              <w:t>Membolehkan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pihak</w:t>
            </w:r>
            <w:proofErr w:type="spellEnd"/>
            <w:r w:rsidRPr="00045ABD">
              <w:rPr>
                <w:rFonts w:ascii="Arial Narrow" w:eastAsia="Calibri" w:hAnsi="Arial Narrow" w:cs="Arial"/>
                <w:bCs/>
              </w:rPr>
              <w:t xml:space="preserve"> NAPIC </w:t>
            </w:r>
            <w:proofErr w:type="spellStart"/>
            <w:r w:rsidRPr="00045ABD">
              <w:rPr>
                <w:rFonts w:ascii="Arial Narrow" w:eastAsia="Calibri" w:hAnsi="Arial Narrow" w:cs="Arial"/>
                <w:bCs/>
              </w:rPr>
              <w:t>membangunkan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indeks</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rumah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kedai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diMalaysia</w:t>
            </w:r>
            <w:proofErr w:type="spellEnd"/>
            <w:r w:rsidRPr="00045ABD">
              <w:rPr>
                <w:rFonts w:ascii="Arial Narrow" w:eastAsia="Calibri" w:hAnsi="Arial Narrow" w:cs="Arial"/>
                <w:bCs/>
              </w:rPr>
              <w:t>.</w:t>
            </w:r>
          </w:p>
        </w:tc>
        <w:tc>
          <w:tcPr>
            <w:tcW w:w="1276" w:type="dxa"/>
          </w:tcPr>
          <w:p w14:paraId="72020D07" w14:textId="7748ADBF"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 xml:space="preserve">12 </w:t>
            </w:r>
            <w:proofErr w:type="spellStart"/>
            <w:r w:rsidR="00C30284">
              <w:rPr>
                <w:rFonts w:ascii="Arial Narrow" w:eastAsia="Calibri" w:hAnsi="Arial Narrow" w:cs="Arial"/>
                <w:bCs/>
              </w:rPr>
              <w:t>bulan</w:t>
            </w:r>
            <w:proofErr w:type="spellEnd"/>
          </w:p>
        </w:tc>
        <w:tc>
          <w:tcPr>
            <w:tcW w:w="1417" w:type="dxa"/>
          </w:tcPr>
          <w:p w14:paraId="53BAC4B2" w14:textId="03831902"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Industry Analysis Studies (REIAS)</w:t>
            </w:r>
          </w:p>
        </w:tc>
      </w:tr>
      <w:tr w:rsidR="00107711" w:rsidRPr="00045ABD" w14:paraId="2DD89E00" w14:textId="77777777" w:rsidTr="00107711">
        <w:trPr>
          <w:trHeight w:val="2510"/>
        </w:trPr>
        <w:tc>
          <w:tcPr>
            <w:tcW w:w="502" w:type="dxa"/>
          </w:tcPr>
          <w:p w14:paraId="3421E83E"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13D75763" w14:textId="787AC612" w:rsidR="00107711" w:rsidRPr="00045ABD" w:rsidRDefault="00107711" w:rsidP="000469B8">
            <w:pPr>
              <w:ind w:right="-106"/>
              <w:rPr>
                <w:rFonts w:ascii="Arial Narrow" w:eastAsia="Calibri" w:hAnsi="Arial Narrow" w:cs="Arial"/>
                <w:bCs/>
              </w:rPr>
            </w:pPr>
            <w:r w:rsidRPr="00045ABD">
              <w:rPr>
                <w:rFonts w:ascii="Arial Narrow" w:eastAsia="Calibri" w:hAnsi="Arial Narrow" w:cs="Arial"/>
                <w:bCs/>
              </w:rPr>
              <w:t xml:space="preserve">Office Rental Forecasting Model in </w:t>
            </w:r>
            <w:proofErr w:type="spellStart"/>
            <w:r w:rsidRPr="00045ABD">
              <w:rPr>
                <w:rFonts w:ascii="Arial Narrow" w:eastAsia="Calibri" w:hAnsi="Arial Narrow" w:cs="Arial"/>
                <w:bCs/>
              </w:rPr>
              <w:t>Klang</w:t>
            </w:r>
            <w:proofErr w:type="spellEnd"/>
            <w:r w:rsidRPr="00045ABD">
              <w:rPr>
                <w:rFonts w:ascii="Arial Narrow" w:eastAsia="Calibri" w:hAnsi="Arial Narrow" w:cs="Arial"/>
                <w:bCs/>
              </w:rPr>
              <w:t xml:space="preserve"> Valley</w:t>
            </w:r>
          </w:p>
        </w:tc>
        <w:tc>
          <w:tcPr>
            <w:tcW w:w="3510" w:type="dxa"/>
          </w:tcPr>
          <w:p w14:paraId="474021AB" w14:textId="4E5498B4" w:rsidR="00107711" w:rsidRPr="00045ABD" w:rsidRDefault="00107711" w:rsidP="00DF6F2E">
            <w:pPr>
              <w:ind w:left="76"/>
              <w:contextualSpacing/>
              <w:rPr>
                <w:rFonts w:ascii="Arial Narrow" w:eastAsia="Calibri" w:hAnsi="Arial Narrow" w:cs="Arial"/>
                <w:bCs/>
              </w:rPr>
            </w:pPr>
            <w:r w:rsidRPr="00045ABD">
              <w:rPr>
                <w:rFonts w:ascii="Arial Narrow" w:eastAsia="Calibri" w:hAnsi="Arial Narrow" w:cs="Arial"/>
                <w:bCs/>
              </w:rPr>
              <w:t xml:space="preserve">Masih </w:t>
            </w:r>
            <w:proofErr w:type="spellStart"/>
            <w:r w:rsidRPr="00045ABD">
              <w:rPr>
                <w:rFonts w:ascii="Arial Narrow" w:eastAsia="Calibri" w:hAnsi="Arial Narrow" w:cs="Arial"/>
                <w:bCs/>
              </w:rPr>
              <w:t>tiada</w:t>
            </w:r>
            <w:proofErr w:type="spellEnd"/>
            <w:r w:rsidRPr="00045ABD">
              <w:rPr>
                <w:rFonts w:ascii="Arial Narrow" w:eastAsia="Calibri" w:hAnsi="Arial Narrow" w:cs="Arial"/>
                <w:bCs/>
              </w:rPr>
              <w:t xml:space="preserve"> </w:t>
            </w:r>
            <w:proofErr w:type="spellStart"/>
            <w:proofErr w:type="gramStart"/>
            <w:r w:rsidRPr="00045ABD">
              <w:rPr>
                <w:rFonts w:ascii="Arial Narrow" w:eastAsia="Calibri" w:hAnsi="Arial Narrow" w:cs="Arial"/>
                <w:bCs/>
              </w:rPr>
              <w:t>lagi</w:t>
            </w:r>
            <w:proofErr w:type="spellEnd"/>
            <w:r w:rsidRPr="00045ABD">
              <w:rPr>
                <w:rFonts w:ascii="Arial Narrow" w:eastAsia="Calibri" w:hAnsi="Arial Narrow" w:cs="Arial"/>
                <w:bCs/>
              </w:rPr>
              <w:t xml:space="preserve">  office</w:t>
            </w:r>
            <w:proofErr w:type="gramEnd"/>
            <w:r w:rsidRPr="00045ABD">
              <w:rPr>
                <w:rFonts w:ascii="Arial Narrow" w:eastAsia="Calibri" w:hAnsi="Arial Narrow" w:cs="Arial"/>
                <w:bCs/>
              </w:rPr>
              <w:t xml:space="preserve"> rental forecasting model di Malaysia.</w:t>
            </w:r>
          </w:p>
        </w:tc>
        <w:tc>
          <w:tcPr>
            <w:tcW w:w="3119" w:type="dxa"/>
          </w:tcPr>
          <w:p w14:paraId="33012DE9" w14:textId="77777777" w:rsidR="00107711" w:rsidRPr="00045ABD" w:rsidRDefault="00107711" w:rsidP="00045ABD">
            <w:pPr>
              <w:ind w:left="46"/>
              <w:contextualSpacing/>
              <w:rPr>
                <w:rFonts w:ascii="Arial Narrow" w:eastAsia="Calibri" w:hAnsi="Arial Narrow" w:cs="Arial"/>
                <w:bCs/>
              </w:rPr>
            </w:pPr>
            <w:r w:rsidRPr="00045ABD">
              <w:rPr>
                <w:rFonts w:ascii="Arial Narrow" w:eastAsia="Calibri" w:hAnsi="Arial Narrow" w:cs="Arial"/>
                <w:bCs/>
              </w:rPr>
              <w:t xml:space="preserve">1.To identify the determinants &amp; its weightages of Office Rents in </w:t>
            </w:r>
            <w:proofErr w:type="spellStart"/>
            <w:r w:rsidRPr="00045ABD">
              <w:rPr>
                <w:rFonts w:ascii="Arial Narrow" w:eastAsia="Calibri" w:hAnsi="Arial Narrow" w:cs="Arial"/>
                <w:bCs/>
              </w:rPr>
              <w:t>Klang</w:t>
            </w:r>
            <w:proofErr w:type="spellEnd"/>
            <w:r w:rsidRPr="00045ABD">
              <w:rPr>
                <w:rFonts w:ascii="Arial Narrow" w:eastAsia="Calibri" w:hAnsi="Arial Narrow" w:cs="Arial"/>
                <w:bCs/>
              </w:rPr>
              <w:t xml:space="preserve"> Valley.</w:t>
            </w:r>
          </w:p>
          <w:p w14:paraId="02587983" w14:textId="4F4AFF96" w:rsidR="00107711" w:rsidRPr="00045ABD" w:rsidRDefault="00107711" w:rsidP="00045ABD">
            <w:pPr>
              <w:ind w:left="46"/>
              <w:contextualSpacing/>
              <w:rPr>
                <w:rFonts w:ascii="Arial Narrow" w:eastAsia="Calibri" w:hAnsi="Arial Narrow" w:cs="Arial"/>
                <w:bCs/>
              </w:rPr>
            </w:pPr>
            <w:r w:rsidRPr="00045ABD">
              <w:rPr>
                <w:rFonts w:ascii="Arial Narrow" w:eastAsia="Calibri" w:hAnsi="Arial Narrow" w:cs="Arial"/>
                <w:bCs/>
              </w:rPr>
              <w:t>2.To develop a scoring matrix for a forecasting model based on either a time-projection-model or a static-model.</w:t>
            </w:r>
          </w:p>
        </w:tc>
        <w:tc>
          <w:tcPr>
            <w:tcW w:w="2268" w:type="dxa"/>
          </w:tcPr>
          <w:p w14:paraId="173A48A5" w14:textId="110B7BFD"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Kajian </w:t>
            </w:r>
            <w:proofErr w:type="spellStart"/>
            <w:r w:rsidRPr="00045ABD">
              <w:rPr>
                <w:rFonts w:ascii="Arial Narrow" w:eastAsia="Calibri" w:hAnsi="Arial Narrow" w:cs="Arial"/>
                <w:bCs/>
              </w:rPr>
              <w:t>ini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untuk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membantu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pelabur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dalam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menentukan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sesuatu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projek</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boleh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memberikan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pulangan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seterusnya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boleh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mengurangkan</w:t>
            </w:r>
            <w:proofErr w:type="spellEnd"/>
            <w:r w:rsidRPr="00045ABD">
              <w:rPr>
                <w:rFonts w:ascii="Arial Narrow" w:eastAsia="Calibri" w:hAnsi="Arial Narrow" w:cs="Arial"/>
                <w:bCs/>
              </w:rPr>
              <w:t xml:space="preserve"> "overhang" di </w:t>
            </w:r>
            <w:proofErr w:type="spellStart"/>
            <w:r w:rsidRPr="00045ABD">
              <w:rPr>
                <w:rFonts w:ascii="Arial Narrow" w:eastAsia="Calibri" w:hAnsi="Arial Narrow" w:cs="Arial"/>
                <w:bCs/>
              </w:rPr>
              <w:t>sesuatu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kawasan</w:t>
            </w:r>
            <w:proofErr w:type="spellEnd"/>
            <w:r w:rsidRPr="00045ABD">
              <w:rPr>
                <w:rFonts w:ascii="Arial Narrow" w:eastAsia="Calibri" w:hAnsi="Arial Narrow" w:cs="Arial"/>
                <w:bCs/>
              </w:rPr>
              <w:t>.</w:t>
            </w:r>
          </w:p>
        </w:tc>
        <w:tc>
          <w:tcPr>
            <w:tcW w:w="1276" w:type="dxa"/>
          </w:tcPr>
          <w:p w14:paraId="03BC7C4E" w14:textId="77777777"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70F97A60" w14:textId="481AE012"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Industry Analysis Studies (REIAS)</w:t>
            </w:r>
          </w:p>
        </w:tc>
      </w:tr>
      <w:tr w:rsidR="00107711" w:rsidRPr="00045ABD" w14:paraId="3B3C62AF" w14:textId="77777777" w:rsidTr="00107711">
        <w:trPr>
          <w:trHeight w:val="1322"/>
        </w:trPr>
        <w:tc>
          <w:tcPr>
            <w:tcW w:w="502" w:type="dxa"/>
          </w:tcPr>
          <w:p w14:paraId="6A3239D8"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23E1F720" w14:textId="0193EC8F" w:rsidR="00107711" w:rsidRPr="00045ABD" w:rsidRDefault="00107711" w:rsidP="004B31AF">
            <w:pPr>
              <w:tabs>
                <w:tab w:val="num" w:pos="1440"/>
              </w:tabs>
              <w:rPr>
                <w:rFonts w:ascii="Arial Narrow" w:eastAsia="Calibri" w:hAnsi="Arial Narrow" w:cs="Arial"/>
                <w:bCs/>
              </w:rPr>
            </w:pPr>
            <w:r w:rsidRPr="00045ABD">
              <w:rPr>
                <w:rFonts w:ascii="Arial Narrow" w:eastAsia="Calibri" w:hAnsi="Arial Narrow" w:cs="Arial"/>
                <w:bCs/>
              </w:rPr>
              <w:t>Purpose of study is to establish relationship between Foreign Direct Investment in Property Development on the housing market.</w:t>
            </w:r>
          </w:p>
        </w:tc>
        <w:tc>
          <w:tcPr>
            <w:tcW w:w="3510" w:type="dxa"/>
          </w:tcPr>
          <w:p w14:paraId="2ED2506E" w14:textId="00555E0C"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Impact of the Foreign Direct Investment in Property Development on the housing market.   </w:t>
            </w:r>
          </w:p>
        </w:tc>
        <w:tc>
          <w:tcPr>
            <w:tcW w:w="3119" w:type="dxa"/>
          </w:tcPr>
          <w:p w14:paraId="4D53F329" w14:textId="77777777" w:rsidR="00107711" w:rsidRPr="00045ABD" w:rsidRDefault="00107711" w:rsidP="004B31AF">
            <w:pPr>
              <w:rPr>
                <w:rFonts w:ascii="Arial Narrow" w:eastAsia="Calibri" w:hAnsi="Arial Narrow" w:cs="Arial"/>
                <w:bCs/>
              </w:rPr>
            </w:pPr>
            <w:r w:rsidRPr="00045ABD">
              <w:rPr>
                <w:rFonts w:ascii="Arial Narrow" w:eastAsia="Calibri" w:hAnsi="Arial Narrow" w:cs="Arial"/>
                <w:bCs/>
              </w:rPr>
              <w:t>1. Identify the characteristics of FDI including the volume of investments involved at different significant selected study areas.</w:t>
            </w:r>
          </w:p>
          <w:p w14:paraId="55646294" w14:textId="28A43999" w:rsidR="00107711" w:rsidRPr="00045ABD" w:rsidRDefault="00107711" w:rsidP="004B31AF">
            <w:pPr>
              <w:rPr>
                <w:rFonts w:ascii="Arial Narrow" w:eastAsia="Calibri" w:hAnsi="Arial Narrow" w:cs="Arial"/>
                <w:bCs/>
              </w:rPr>
            </w:pPr>
            <w:r w:rsidRPr="00045ABD">
              <w:rPr>
                <w:rFonts w:ascii="Arial Narrow" w:eastAsia="Calibri" w:hAnsi="Arial Narrow" w:cs="Arial"/>
                <w:bCs/>
              </w:rPr>
              <w:t xml:space="preserve">2.To evaluate the relationship between the FDI and the housing market (in terms of various parameters pertaining inter alia housing supply, house price, housing affordability and home </w:t>
            </w:r>
            <w:proofErr w:type="gramStart"/>
            <w:r w:rsidRPr="00045ABD">
              <w:rPr>
                <w:rFonts w:ascii="Arial Narrow" w:eastAsia="Calibri" w:hAnsi="Arial Narrow" w:cs="Arial"/>
                <w:bCs/>
              </w:rPr>
              <w:t>ownership)Factors</w:t>
            </w:r>
            <w:proofErr w:type="gramEnd"/>
            <w:r w:rsidRPr="00045ABD">
              <w:rPr>
                <w:rFonts w:ascii="Arial Narrow" w:eastAsia="Calibri" w:hAnsi="Arial Narrow" w:cs="Arial"/>
                <w:bCs/>
              </w:rPr>
              <w:t xml:space="preserve"> influencing FDI (encouraging and discouraging)in real estate should be identified and analysed.</w:t>
            </w:r>
          </w:p>
        </w:tc>
        <w:tc>
          <w:tcPr>
            <w:tcW w:w="2268" w:type="dxa"/>
          </w:tcPr>
          <w:p w14:paraId="0726A0B6" w14:textId="2B86B76D"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To identify the segregate of the Foreign Direct Investment to the real estate in Malaysia. It is also </w:t>
            </w:r>
            <w:proofErr w:type="gramStart"/>
            <w:r w:rsidRPr="00045ABD">
              <w:rPr>
                <w:rFonts w:ascii="Arial Narrow" w:eastAsia="Calibri" w:hAnsi="Arial Narrow" w:cs="Arial"/>
                <w:bCs/>
              </w:rPr>
              <w:t>help</w:t>
            </w:r>
            <w:proofErr w:type="gramEnd"/>
            <w:r w:rsidRPr="00045ABD">
              <w:rPr>
                <w:rFonts w:ascii="Arial Narrow" w:eastAsia="Calibri" w:hAnsi="Arial Narrow" w:cs="Arial"/>
                <w:bCs/>
              </w:rPr>
              <w:t xml:space="preserve"> to predict the market accurately.</w:t>
            </w:r>
          </w:p>
        </w:tc>
        <w:tc>
          <w:tcPr>
            <w:tcW w:w="1276" w:type="dxa"/>
          </w:tcPr>
          <w:p w14:paraId="66D0E7E2" w14:textId="77777777"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775CB944" w14:textId="55675B5D"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Industry Analysis Studies (REIAS)</w:t>
            </w:r>
          </w:p>
        </w:tc>
      </w:tr>
      <w:tr w:rsidR="00107711" w:rsidRPr="00045ABD" w14:paraId="373198CA" w14:textId="77777777" w:rsidTr="00107711">
        <w:trPr>
          <w:trHeight w:val="5255"/>
        </w:trPr>
        <w:tc>
          <w:tcPr>
            <w:tcW w:w="502" w:type="dxa"/>
          </w:tcPr>
          <w:p w14:paraId="16A2AC84"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619C1CC4" w14:textId="77777777" w:rsidR="00107711" w:rsidRPr="00045ABD" w:rsidRDefault="00107711" w:rsidP="004B31AF">
            <w:pPr>
              <w:rPr>
                <w:rFonts w:ascii="Arial Narrow" w:eastAsia="Calibri" w:hAnsi="Arial Narrow" w:cs="Arial"/>
                <w:bCs/>
              </w:rPr>
            </w:pPr>
            <w:r w:rsidRPr="00045ABD">
              <w:rPr>
                <w:rFonts w:ascii="Arial Narrow" w:eastAsia="Calibri" w:hAnsi="Arial Narrow" w:cs="Arial"/>
                <w:bCs/>
              </w:rPr>
              <w:t>Property Development Costs:</w:t>
            </w:r>
          </w:p>
          <w:p w14:paraId="79C10EBA" w14:textId="3D086305" w:rsidR="00107711" w:rsidRPr="00045ABD" w:rsidRDefault="00107711" w:rsidP="004B31AF">
            <w:pPr>
              <w:rPr>
                <w:rFonts w:ascii="Arial Narrow" w:eastAsia="Calibri" w:hAnsi="Arial Narrow" w:cs="Arial"/>
                <w:bCs/>
              </w:rPr>
            </w:pPr>
            <w:r w:rsidRPr="00045ABD">
              <w:rPr>
                <w:rFonts w:ascii="Arial Narrow" w:eastAsia="Calibri" w:hAnsi="Arial Narrow" w:cs="Arial"/>
                <w:bCs/>
              </w:rPr>
              <w:t>A Study on Key Cost Elements, its Issues &amp; Management</w:t>
            </w:r>
          </w:p>
        </w:tc>
        <w:tc>
          <w:tcPr>
            <w:tcW w:w="3510" w:type="dxa"/>
          </w:tcPr>
          <w:p w14:paraId="7E5F0069" w14:textId="094C5758" w:rsidR="00107711" w:rsidRPr="00045ABD" w:rsidRDefault="00107711" w:rsidP="004B31AF">
            <w:pPr>
              <w:ind w:left="76" w:hanging="42"/>
              <w:contextualSpacing/>
              <w:rPr>
                <w:rFonts w:ascii="Arial Narrow" w:eastAsia="Calibri" w:hAnsi="Arial Narrow" w:cs="Arial"/>
                <w:bCs/>
              </w:rPr>
            </w:pPr>
            <w:r w:rsidRPr="00045ABD">
              <w:rPr>
                <w:rFonts w:ascii="Arial Narrow" w:eastAsia="Calibri" w:hAnsi="Arial Narrow" w:cs="Arial"/>
                <w:bCs/>
              </w:rPr>
              <w:t>To determine the actual cost elements in housing developments.</w:t>
            </w:r>
          </w:p>
        </w:tc>
        <w:tc>
          <w:tcPr>
            <w:tcW w:w="3119" w:type="dxa"/>
          </w:tcPr>
          <w:p w14:paraId="2746ECEA" w14:textId="77777777" w:rsidR="00107711" w:rsidRPr="00045ABD" w:rsidRDefault="00107711" w:rsidP="004B31AF">
            <w:pPr>
              <w:rPr>
                <w:rFonts w:ascii="Arial Narrow" w:eastAsia="Calibri" w:hAnsi="Arial Narrow" w:cs="Arial"/>
                <w:bCs/>
              </w:rPr>
            </w:pPr>
            <w:r w:rsidRPr="00045ABD">
              <w:rPr>
                <w:rFonts w:ascii="Arial Narrow" w:eastAsia="Calibri" w:hAnsi="Arial Narrow" w:cs="Arial"/>
                <w:bCs/>
              </w:rPr>
              <w:t>1. To identify cost elements in each development stages from land banking, pre-construction, construction, post-construction until delivery of vacant possession;</w:t>
            </w:r>
          </w:p>
          <w:p w14:paraId="66FB8D85" w14:textId="77777777" w:rsidR="00107711" w:rsidRPr="00045ABD" w:rsidRDefault="00107711" w:rsidP="004B31AF">
            <w:pPr>
              <w:rPr>
                <w:rFonts w:ascii="Arial Narrow" w:eastAsia="Calibri" w:hAnsi="Arial Narrow" w:cs="Arial"/>
                <w:bCs/>
              </w:rPr>
            </w:pPr>
            <w:r w:rsidRPr="00045ABD">
              <w:rPr>
                <w:rFonts w:ascii="Arial Narrow" w:eastAsia="Calibri" w:hAnsi="Arial Narrow" w:cs="Arial"/>
                <w:bCs/>
              </w:rPr>
              <w:t>2. To find out areas where cost discrepancies are most vulnerable for further mitigation through refinement of cost modelling approaches.</w:t>
            </w:r>
          </w:p>
          <w:p w14:paraId="1D9FAC51" w14:textId="5B711037" w:rsidR="00107711" w:rsidRPr="00045ABD" w:rsidRDefault="00107711" w:rsidP="004B31AF">
            <w:pPr>
              <w:rPr>
                <w:rFonts w:ascii="Arial Narrow" w:eastAsia="Calibri" w:hAnsi="Arial Narrow" w:cs="Arial"/>
                <w:bCs/>
              </w:rPr>
            </w:pPr>
            <w:r w:rsidRPr="00045ABD">
              <w:rPr>
                <w:rFonts w:ascii="Arial Narrow" w:eastAsia="Calibri" w:hAnsi="Arial Narrow" w:cs="Arial"/>
                <w:bCs/>
              </w:rPr>
              <w:t xml:space="preserve">3. To identify areas where cost that has the best chance of being optimised through methods such as value </w:t>
            </w:r>
            <w:proofErr w:type="spellStart"/>
            <w:r w:rsidRPr="00045ABD">
              <w:rPr>
                <w:rFonts w:ascii="Arial Narrow" w:eastAsia="Calibri" w:hAnsi="Arial Narrow" w:cs="Arial"/>
                <w:bCs/>
              </w:rPr>
              <w:t>mangement</w:t>
            </w:r>
            <w:proofErr w:type="spellEnd"/>
            <w:r w:rsidRPr="00045ABD">
              <w:rPr>
                <w:rFonts w:ascii="Arial Narrow" w:eastAsia="Calibri" w:hAnsi="Arial Narrow" w:cs="Arial"/>
                <w:bCs/>
              </w:rPr>
              <w:t xml:space="preserve"> </w:t>
            </w:r>
            <w:proofErr w:type="gramStart"/>
            <w:r w:rsidRPr="00045ABD">
              <w:rPr>
                <w:rFonts w:ascii="Arial Narrow" w:eastAsia="Calibri" w:hAnsi="Arial Narrow" w:cs="Arial"/>
                <w:bCs/>
              </w:rPr>
              <w:t>and  the</w:t>
            </w:r>
            <w:proofErr w:type="gramEnd"/>
            <w:r w:rsidRPr="00045ABD">
              <w:rPr>
                <w:rFonts w:ascii="Arial Narrow" w:eastAsia="Calibri" w:hAnsi="Arial Narrow" w:cs="Arial"/>
                <w:bCs/>
              </w:rPr>
              <w:t xml:space="preserve"> likes for a more efficient usage of resources.</w:t>
            </w:r>
          </w:p>
        </w:tc>
        <w:tc>
          <w:tcPr>
            <w:tcW w:w="2268" w:type="dxa"/>
          </w:tcPr>
          <w:p w14:paraId="11A24FC2" w14:textId="532C7A23" w:rsidR="00107711" w:rsidRPr="00045ABD" w:rsidRDefault="00107711" w:rsidP="004B31AF">
            <w:pPr>
              <w:ind w:left="91"/>
              <w:contextualSpacing/>
              <w:rPr>
                <w:rFonts w:ascii="Arial Narrow" w:eastAsia="Calibri" w:hAnsi="Arial Narrow" w:cs="Arial"/>
                <w:bCs/>
              </w:rPr>
            </w:pPr>
            <w:r w:rsidRPr="00045ABD">
              <w:rPr>
                <w:rFonts w:ascii="Arial Narrow" w:eastAsia="Calibri" w:hAnsi="Arial Narrow" w:cs="Arial"/>
                <w:bCs/>
              </w:rPr>
              <w:t>The stakeholder can get accurate information on housing development costs.</w:t>
            </w:r>
          </w:p>
        </w:tc>
        <w:tc>
          <w:tcPr>
            <w:tcW w:w="1276" w:type="dxa"/>
          </w:tcPr>
          <w:p w14:paraId="4B47CFD6" w14:textId="77777777"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12 months</w:t>
            </w:r>
          </w:p>
        </w:tc>
        <w:tc>
          <w:tcPr>
            <w:tcW w:w="1417" w:type="dxa"/>
          </w:tcPr>
          <w:p w14:paraId="1CFD2999" w14:textId="2FA95CAF"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Industry Analysis Studies (REIAS)</w:t>
            </w:r>
          </w:p>
        </w:tc>
      </w:tr>
      <w:tr w:rsidR="00107711" w:rsidRPr="00045ABD" w14:paraId="20B6CABF" w14:textId="77777777" w:rsidTr="00107711">
        <w:trPr>
          <w:trHeight w:val="665"/>
        </w:trPr>
        <w:tc>
          <w:tcPr>
            <w:tcW w:w="502" w:type="dxa"/>
          </w:tcPr>
          <w:p w14:paraId="04BF5ECB"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3CA44A51" w14:textId="6A9380F7" w:rsidR="00107711" w:rsidRPr="00045ABD" w:rsidRDefault="00107711" w:rsidP="000469B8">
            <w:pPr>
              <w:rPr>
                <w:rFonts w:ascii="Arial Narrow" w:eastAsia="Calibri" w:hAnsi="Arial Narrow" w:cs="Arial"/>
                <w:bCs/>
              </w:rPr>
            </w:pPr>
            <w:r w:rsidRPr="00045ABD">
              <w:rPr>
                <w:rFonts w:ascii="Arial Narrow" w:eastAsia="Calibri" w:hAnsi="Arial Narrow" w:cs="Arial"/>
                <w:bCs/>
              </w:rPr>
              <w:t>Unlocking the development potential of rural land area - Special reference to FELDA Settlement Schemes in Malaysia.</w:t>
            </w:r>
          </w:p>
        </w:tc>
        <w:tc>
          <w:tcPr>
            <w:tcW w:w="3510" w:type="dxa"/>
          </w:tcPr>
          <w:p w14:paraId="05C3E497" w14:textId="0C7DD316" w:rsidR="00107711" w:rsidRPr="00045ABD" w:rsidRDefault="00107711" w:rsidP="00DF6F2E">
            <w:pPr>
              <w:ind w:hanging="14"/>
              <w:contextualSpacing/>
              <w:rPr>
                <w:rFonts w:ascii="Arial Narrow" w:eastAsia="Calibri" w:hAnsi="Arial Narrow" w:cs="Arial"/>
                <w:bCs/>
              </w:rPr>
            </w:pPr>
            <w:r w:rsidRPr="00045ABD">
              <w:rPr>
                <w:rFonts w:ascii="Arial Narrow" w:eastAsia="Calibri" w:hAnsi="Arial Narrow" w:cs="Arial"/>
                <w:bCs/>
              </w:rPr>
              <w:t xml:space="preserve">Masih </w:t>
            </w:r>
            <w:proofErr w:type="spellStart"/>
            <w:r w:rsidRPr="00045ABD">
              <w:rPr>
                <w:rFonts w:ascii="Arial Narrow" w:eastAsia="Calibri" w:hAnsi="Arial Narrow" w:cs="Arial"/>
                <w:bCs/>
              </w:rPr>
              <w:t>tiada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lagi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kajian</w:t>
            </w:r>
            <w:proofErr w:type="spellEnd"/>
            <w:r w:rsidRPr="00045ABD">
              <w:rPr>
                <w:rFonts w:ascii="Arial Narrow" w:eastAsia="Calibri" w:hAnsi="Arial Narrow" w:cs="Arial"/>
                <w:bCs/>
              </w:rPr>
              <w:t xml:space="preserve"> yang di </w:t>
            </w:r>
            <w:proofErr w:type="spellStart"/>
            <w:r w:rsidRPr="00045ABD">
              <w:rPr>
                <w:rFonts w:ascii="Arial Narrow" w:eastAsia="Calibri" w:hAnsi="Arial Narrow" w:cs="Arial"/>
                <w:bCs/>
              </w:rPr>
              <w:t>buat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bagi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FELDA </w:t>
            </w:r>
            <w:proofErr w:type="spellStart"/>
            <w:r w:rsidRPr="00045ABD">
              <w:rPr>
                <w:rFonts w:ascii="Arial Narrow" w:eastAsia="Calibri" w:hAnsi="Arial Narrow" w:cs="Arial"/>
                <w:bCs/>
              </w:rPr>
              <w:t>untuk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mengetahui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potensi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pembangunan</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memberikan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pulangan</w:t>
            </w:r>
            <w:proofErr w:type="spellEnd"/>
            <w:r w:rsidRPr="00045ABD">
              <w:rPr>
                <w:rFonts w:ascii="Arial Narrow" w:eastAsia="Calibri" w:hAnsi="Arial Narrow" w:cs="Arial"/>
                <w:bCs/>
              </w:rPr>
              <w:t xml:space="preserve"> "Highest and Best Use</w:t>
            </w:r>
            <w:proofErr w:type="gramStart"/>
            <w:r w:rsidRPr="00045ABD">
              <w:rPr>
                <w:rFonts w:ascii="Arial Narrow" w:eastAsia="Calibri" w:hAnsi="Arial Narrow" w:cs="Arial"/>
                <w:bCs/>
              </w:rPr>
              <w:t xml:space="preserve">"  </w:t>
            </w:r>
            <w:proofErr w:type="spellStart"/>
            <w:r w:rsidRPr="00045ABD">
              <w:rPr>
                <w:rFonts w:ascii="Arial Narrow" w:eastAsia="Calibri" w:hAnsi="Arial Narrow" w:cs="Arial"/>
                <w:bCs/>
              </w:rPr>
              <w:t>ke</w:t>
            </w:r>
            <w:proofErr w:type="spellEnd"/>
            <w:proofErr w:type="gramEnd"/>
            <w:r w:rsidRPr="00045ABD">
              <w:rPr>
                <w:rFonts w:ascii="Arial Narrow" w:eastAsia="Calibri" w:hAnsi="Arial Narrow" w:cs="Arial"/>
                <w:bCs/>
              </w:rPr>
              <w:t xml:space="preserve"> </w:t>
            </w:r>
            <w:proofErr w:type="spellStart"/>
            <w:r w:rsidRPr="00045ABD">
              <w:rPr>
                <w:rFonts w:ascii="Arial Narrow" w:eastAsia="Calibri" w:hAnsi="Arial Narrow" w:cs="Arial"/>
                <w:bCs/>
              </w:rPr>
              <w:t>atas</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FELDA.</w:t>
            </w:r>
          </w:p>
        </w:tc>
        <w:tc>
          <w:tcPr>
            <w:tcW w:w="3119" w:type="dxa"/>
          </w:tcPr>
          <w:p w14:paraId="7B615089" w14:textId="77777777" w:rsidR="00107711" w:rsidRPr="00045ABD" w:rsidRDefault="00107711" w:rsidP="004B31AF">
            <w:pPr>
              <w:rPr>
                <w:rFonts w:ascii="Arial Narrow" w:eastAsia="Calibri" w:hAnsi="Arial Narrow" w:cs="Arial"/>
                <w:bCs/>
              </w:rPr>
            </w:pPr>
            <w:r w:rsidRPr="00045ABD">
              <w:rPr>
                <w:rFonts w:ascii="Arial Narrow" w:eastAsia="Calibri" w:hAnsi="Arial Narrow" w:cs="Arial"/>
                <w:bCs/>
              </w:rPr>
              <w:t>1. To identify typical land areas that have development potential in FELDA Settlement Schemes.</w:t>
            </w:r>
          </w:p>
          <w:p w14:paraId="5F5B8F5A" w14:textId="77777777" w:rsidR="00107711" w:rsidRPr="00045ABD" w:rsidRDefault="00107711" w:rsidP="004B31AF">
            <w:pPr>
              <w:rPr>
                <w:rFonts w:ascii="Arial Narrow" w:eastAsia="Calibri" w:hAnsi="Arial Narrow" w:cs="Arial"/>
                <w:bCs/>
              </w:rPr>
            </w:pPr>
            <w:r w:rsidRPr="00045ABD">
              <w:rPr>
                <w:rFonts w:ascii="Arial Narrow" w:eastAsia="Calibri" w:hAnsi="Arial Narrow" w:cs="Arial"/>
                <w:bCs/>
              </w:rPr>
              <w:t>2. To identify the types of feasible development themes/concepts that can generate sustainable income and higher return from the proposed development.</w:t>
            </w:r>
          </w:p>
          <w:p w14:paraId="56976C00" w14:textId="77777777" w:rsidR="00107711" w:rsidRPr="00045ABD" w:rsidRDefault="00107711" w:rsidP="004B31AF">
            <w:pPr>
              <w:rPr>
                <w:rFonts w:ascii="Arial Narrow" w:eastAsia="Calibri" w:hAnsi="Arial Narrow" w:cs="Arial"/>
                <w:bCs/>
              </w:rPr>
            </w:pPr>
            <w:r w:rsidRPr="00045ABD">
              <w:rPr>
                <w:rFonts w:ascii="Arial Narrow" w:eastAsia="Calibri" w:hAnsi="Arial Narrow" w:cs="Arial"/>
                <w:bCs/>
              </w:rPr>
              <w:t>3. To propose a framework of development policies/schemes in achieving sustainable development goals for FELDA Settlement schemes.</w:t>
            </w:r>
          </w:p>
          <w:p w14:paraId="47251C31" w14:textId="77777777" w:rsidR="00107711" w:rsidRPr="00045ABD" w:rsidRDefault="00107711" w:rsidP="000469B8">
            <w:pPr>
              <w:rPr>
                <w:rFonts w:ascii="Arial Narrow" w:eastAsia="Calibri" w:hAnsi="Arial Narrow" w:cs="Arial"/>
                <w:bCs/>
              </w:rPr>
            </w:pPr>
          </w:p>
        </w:tc>
        <w:tc>
          <w:tcPr>
            <w:tcW w:w="2268" w:type="dxa"/>
          </w:tcPr>
          <w:p w14:paraId="75B76B80" w14:textId="2D9FD08D" w:rsidR="00107711" w:rsidRPr="00045ABD" w:rsidRDefault="00107711" w:rsidP="000469B8">
            <w:pPr>
              <w:ind w:left="151"/>
              <w:contextualSpacing/>
              <w:rPr>
                <w:rFonts w:ascii="Arial Narrow" w:eastAsia="Calibri" w:hAnsi="Arial Narrow" w:cs="Arial"/>
                <w:bCs/>
              </w:rPr>
            </w:pPr>
            <w:r w:rsidRPr="00045ABD">
              <w:rPr>
                <w:rFonts w:ascii="Arial Narrow" w:eastAsia="Calibri" w:hAnsi="Arial Narrow" w:cs="Arial"/>
                <w:bCs/>
              </w:rPr>
              <w:t xml:space="preserve">Hasil </w:t>
            </w:r>
            <w:proofErr w:type="spellStart"/>
            <w:r w:rsidRPr="00045ABD">
              <w:rPr>
                <w:rFonts w:ascii="Arial Narrow" w:eastAsia="Calibri" w:hAnsi="Arial Narrow" w:cs="Arial"/>
                <w:bCs/>
              </w:rPr>
              <w:t>kajian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dapat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mengetahui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penggunaan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tanah</w:t>
            </w:r>
            <w:proofErr w:type="spellEnd"/>
            <w:r w:rsidRPr="00045ABD">
              <w:rPr>
                <w:rFonts w:ascii="Arial Narrow" w:eastAsia="Calibri" w:hAnsi="Arial Narrow" w:cs="Arial"/>
                <w:bCs/>
              </w:rPr>
              <w:t xml:space="preserve"> FELDA </w:t>
            </w:r>
            <w:proofErr w:type="spellStart"/>
            <w:r w:rsidRPr="00045ABD">
              <w:rPr>
                <w:rFonts w:ascii="Arial Narrow" w:eastAsia="Calibri" w:hAnsi="Arial Narrow" w:cs="Arial"/>
                <w:bCs/>
              </w:rPr>
              <w:t>secara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Higest</w:t>
            </w:r>
            <w:proofErr w:type="spellEnd"/>
            <w:r w:rsidRPr="00045ABD">
              <w:rPr>
                <w:rFonts w:ascii="Arial Narrow" w:eastAsia="Calibri" w:hAnsi="Arial Narrow" w:cs="Arial"/>
                <w:bCs/>
              </w:rPr>
              <w:t xml:space="preserve"> and Best Use" </w:t>
            </w:r>
            <w:proofErr w:type="spellStart"/>
            <w:r w:rsidRPr="00045ABD">
              <w:rPr>
                <w:rFonts w:ascii="Arial Narrow" w:eastAsia="Calibri" w:hAnsi="Arial Narrow" w:cs="Arial"/>
                <w:bCs/>
              </w:rPr>
              <w:t>supaya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memberikan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keuntungan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kepada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pemilik</w:t>
            </w:r>
            <w:proofErr w:type="spellEnd"/>
            <w:r w:rsidRPr="00045ABD">
              <w:rPr>
                <w:rFonts w:ascii="Arial Narrow" w:eastAsia="Calibri" w:hAnsi="Arial Narrow" w:cs="Arial"/>
                <w:bCs/>
              </w:rPr>
              <w:t xml:space="preserve"> dan negara.</w:t>
            </w:r>
          </w:p>
        </w:tc>
        <w:tc>
          <w:tcPr>
            <w:tcW w:w="1276" w:type="dxa"/>
          </w:tcPr>
          <w:p w14:paraId="652DAC7C" w14:textId="6B7D6D09"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 xml:space="preserve">12 </w:t>
            </w:r>
            <w:proofErr w:type="spellStart"/>
            <w:r w:rsidR="00C30284">
              <w:rPr>
                <w:rFonts w:ascii="Arial Narrow" w:eastAsia="Calibri" w:hAnsi="Arial Narrow" w:cs="Arial"/>
                <w:bCs/>
              </w:rPr>
              <w:t>bulan</w:t>
            </w:r>
            <w:proofErr w:type="spellEnd"/>
          </w:p>
        </w:tc>
        <w:tc>
          <w:tcPr>
            <w:tcW w:w="1417" w:type="dxa"/>
          </w:tcPr>
          <w:p w14:paraId="243F0530" w14:textId="5E7E91BF"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Industry Analysis Studies (REIAS)</w:t>
            </w:r>
          </w:p>
        </w:tc>
      </w:tr>
      <w:tr w:rsidR="00107711" w:rsidRPr="00045ABD" w14:paraId="6C41F53F" w14:textId="77777777" w:rsidTr="00107711">
        <w:trPr>
          <w:trHeight w:val="3923"/>
        </w:trPr>
        <w:tc>
          <w:tcPr>
            <w:tcW w:w="502" w:type="dxa"/>
          </w:tcPr>
          <w:p w14:paraId="5385706A"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4136787C" w14:textId="2BF782C5" w:rsidR="00107711" w:rsidRPr="00045ABD" w:rsidRDefault="00107711" w:rsidP="000469B8">
            <w:pPr>
              <w:ind w:right="-65"/>
              <w:rPr>
                <w:rFonts w:ascii="Arial Narrow" w:eastAsia="Calibri" w:hAnsi="Arial Narrow" w:cs="Arial"/>
                <w:bCs/>
              </w:rPr>
            </w:pPr>
            <w:r w:rsidRPr="00045ABD">
              <w:rPr>
                <w:rFonts w:ascii="Arial Narrow" w:eastAsia="Calibri" w:hAnsi="Arial Narrow" w:cs="Arial"/>
                <w:bCs/>
              </w:rPr>
              <w:t>The effects of COVID-19 Pandemic to the Malaysian Property Market: A study on Investment Properties' Performance &amp; its Strategic Responses (PBO, Hotel and Retail)</w:t>
            </w:r>
          </w:p>
        </w:tc>
        <w:tc>
          <w:tcPr>
            <w:tcW w:w="3510" w:type="dxa"/>
          </w:tcPr>
          <w:p w14:paraId="61B90F0D" w14:textId="130224B5" w:rsidR="00107711" w:rsidRPr="00045ABD" w:rsidRDefault="00107711" w:rsidP="000469B8">
            <w:pPr>
              <w:rPr>
                <w:rFonts w:ascii="Arial Narrow" w:eastAsia="Calibri" w:hAnsi="Arial Narrow" w:cs="Arial"/>
                <w:bCs/>
              </w:rPr>
            </w:pPr>
            <w:r w:rsidRPr="00045ABD">
              <w:rPr>
                <w:rFonts w:ascii="Arial Narrow" w:eastAsia="Calibri" w:hAnsi="Arial Narrow" w:cs="Arial"/>
                <w:bCs/>
              </w:rPr>
              <w:t>Issues: How resilience of Malaysian property market to the pandemic and strategic planning for future</w:t>
            </w:r>
          </w:p>
        </w:tc>
        <w:tc>
          <w:tcPr>
            <w:tcW w:w="3119" w:type="dxa"/>
          </w:tcPr>
          <w:p w14:paraId="77680E79" w14:textId="77777777" w:rsidR="00107711" w:rsidRPr="00045ABD" w:rsidRDefault="00107711" w:rsidP="001D51FE">
            <w:pPr>
              <w:contextualSpacing/>
              <w:rPr>
                <w:rFonts w:ascii="Arial Narrow" w:eastAsia="Calibri" w:hAnsi="Arial Narrow" w:cs="Arial"/>
                <w:bCs/>
              </w:rPr>
            </w:pPr>
            <w:r w:rsidRPr="00045ABD">
              <w:rPr>
                <w:rFonts w:ascii="Arial Narrow" w:eastAsia="Calibri" w:hAnsi="Arial Narrow" w:cs="Arial"/>
                <w:bCs/>
              </w:rPr>
              <w:t>1. To identify the significance of impact of the pandemic to the performance of investment properties</w:t>
            </w:r>
          </w:p>
          <w:p w14:paraId="6E002AF8" w14:textId="77777777" w:rsidR="00107711" w:rsidRPr="00045ABD" w:rsidRDefault="00107711" w:rsidP="001D51FE">
            <w:pPr>
              <w:contextualSpacing/>
              <w:rPr>
                <w:rFonts w:ascii="Arial Narrow" w:eastAsia="Calibri" w:hAnsi="Arial Narrow" w:cs="Arial"/>
                <w:bCs/>
              </w:rPr>
            </w:pPr>
            <w:r w:rsidRPr="00045ABD">
              <w:rPr>
                <w:rFonts w:ascii="Arial Narrow" w:eastAsia="Calibri" w:hAnsi="Arial Narrow" w:cs="Arial"/>
                <w:bCs/>
              </w:rPr>
              <w:t>2. To identify historical trends of similar events in the past (e.g. SARS, Bird Flu, Spanish Flu) on investment properties</w:t>
            </w:r>
            <w:proofErr w:type="gramStart"/>
            <w:r w:rsidRPr="00045ABD">
              <w:rPr>
                <w:rFonts w:ascii="Arial Narrow" w:eastAsia="Calibri" w:hAnsi="Arial Narrow" w:cs="Arial"/>
                <w:bCs/>
              </w:rPr>
              <w:t>'  performance</w:t>
            </w:r>
            <w:proofErr w:type="gramEnd"/>
          </w:p>
          <w:p w14:paraId="1383560B" w14:textId="177D6568" w:rsidR="00107711" w:rsidRPr="00045ABD" w:rsidRDefault="00107711" w:rsidP="001D51FE">
            <w:pPr>
              <w:contextualSpacing/>
              <w:rPr>
                <w:rFonts w:ascii="Arial Narrow" w:eastAsia="Calibri" w:hAnsi="Arial Narrow" w:cs="Arial"/>
                <w:bCs/>
              </w:rPr>
            </w:pPr>
            <w:r w:rsidRPr="00045ABD">
              <w:rPr>
                <w:rFonts w:ascii="Arial Narrow" w:eastAsia="Calibri" w:hAnsi="Arial Narrow" w:cs="Arial"/>
                <w:bCs/>
              </w:rPr>
              <w:t xml:space="preserve">3. To identify the causal relationship of </w:t>
            </w:r>
            <w:proofErr w:type="spellStart"/>
            <w:r w:rsidRPr="00045ABD">
              <w:rPr>
                <w:rFonts w:ascii="Arial Narrow" w:eastAsia="Calibri" w:hAnsi="Arial Narrow" w:cs="Arial"/>
                <w:bCs/>
              </w:rPr>
              <w:t>spillovers</w:t>
            </w:r>
            <w:proofErr w:type="spellEnd"/>
            <w:r w:rsidRPr="00045ABD">
              <w:rPr>
                <w:rFonts w:ascii="Arial Narrow" w:eastAsia="Calibri" w:hAnsi="Arial Narrow" w:cs="Arial"/>
                <w:bCs/>
              </w:rPr>
              <w:t xml:space="preserve"> effect of the affected property market to other economic sectors</w:t>
            </w:r>
          </w:p>
        </w:tc>
        <w:tc>
          <w:tcPr>
            <w:tcW w:w="2268" w:type="dxa"/>
          </w:tcPr>
          <w:p w14:paraId="3088A230" w14:textId="394E5E06" w:rsidR="00107711" w:rsidRPr="00045ABD" w:rsidRDefault="00107711" w:rsidP="000469B8">
            <w:pPr>
              <w:ind w:left="161"/>
              <w:contextualSpacing/>
              <w:rPr>
                <w:rFonts w:ascii="Arial Narrow" w:eastAsia="Calibri" w:hAnsi="Arial Narrow" w:cs="Arial"/>
                <w:bCs/>
              </w:rPr>
            </w:pPr>
            <w:r w:rsidRPr="00045ABD">
              <w:rPr>
                <w:rFonts w:ascii="Arial Narrow" w:eastAsia="Calibri" w:hAnsi="Arial Narrow" w:cs="Arial"/>
                <w:bCs/>
              </w:rPr>
              <w:t>Strategic implications to build resilience in property market</w:t>
            </w:r>
          </w:p>
        </w:tc>
        <w:tc>
          <w:tcPr>
            <w:tcW w:w="1276" w:type="dxa"/>
          </w:tcPr>
          <w:p w14:paraId="4283F63E" w14:textId="43BCC784"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9 Months</w:t>
            </w:r>
          </w:p>
        </w:tc>
        <w:tc>
          <w:tcPr>
            <w:tcW w:w="1417" w:type="dxa"/>
          </w:tcPr>
          <w:p w14:paraId="5B8A85F5" w14:textId="77777777"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Industry Analysis Studies (REIAS)</w:t>
            </w:r>
          </w:p>
        </w:tc>
      </w:tr>
      <w:tr w:rsidR="00107711" w:rsidRPr="00045ABD" w14:paraId="69196732" w14:textId="77777777" w:rsidTr="00107711">
        <w:trPr>
          <w:trHeight w:val="2195"/>
        </w:trPr>
        <w:tc>
          <w:tcPr>
            <w:tcW w:w="502" w:type="dxa"/>
          </w:tcPr>
          <w:p w14:paraId="396A6BA5"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42B07939" w14:textId="52D84E6B"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The </w:t>
            </w:r>
            <w:proofErr w:type="gramStart"/>
            <w:r w:rsidRPr="00045ABD">
              <w:rPr>
                <w:rFonts w:ascii="Arial Narrow" w:eastAsia="Calibri" w:hAnsi="Arial Narrow" w:cs="Arial"/>
                <w:bCs/>
              </w:rPr>
              <w:t>impact  on</w:t>
            </w:r>
            <w:proofErr w:type="gramEnd"/>
            <w:r w:rsidRPr="00045ABD">
              <w:rPr>
                <w:rFonts w:ascii="Arial Narrow" w:eastAsia="Calibri" w:hAnsi="Arial Narrow" w:cs="Arial"/>
                <w:bCs/>
              </w:rPr>
              <w:t xml:space="preserve"> property market related to living environment due to disturbance/discomfort of public </w:t>
            </w:r>
            <w:proofErr w:type="spellStart"/>
            <w:r w:rsidRPr="00045ABD">
              <w:rPr>
                <w:rFonts w:ascii="Arial Narrow" w:eastAsia="Calibri" w:hAnsi="Arial Narrow" w:cs="Arial"/>
                <w:bCs/>
              </w:rPr>
              <w:t>tranportation</w:t>
            </w:r>
            <w:proofErr w:type="spellEnd"/>
            <w:r w:rsidRPr="00045ABD">
              <w:rPr>
                <w:rFonts w:ascii="Arial Narrow" w:eastAsia="Calibri" w:hAnsi="Arial Narrow" w:cs="Arial"/>
                <w:bCs/>
              </w:rPr>
              <w:t xml:space="preserve"> development in </w:t>
            </w:r>
            <w:proofErr w:type="spellStart"/>
            <w:r w:rsidRPr="00045ABD">
              <w:rPr>
                <w:rFonts w:ascii="Arial Narrow" w:eastAsia="Calibri" w:hAnsi="Arial Narrow" w:cs="Arial"/>
                <w:bCs/>
              </w:rPr>
              <w:t>Klang</w:t>
            </w:r>
            <w:proofErr w:type="spellEnd"/>
            <w:r w:rsidRPr="00045ABD">
              <w:rPr>
                <w:rFonts w:ascii="Arial Narrow" w:eastAsia="Calibri" w:hAnsi="Arial Narrow" w:cs="Arial"/>
                <w:bCs/>
              </w:rPr>
              <w:t xml:space="preserve"> Valley.</w:t>
            </w:r>
          </w:p>
        </w:tc>
        <w:tc>
          <w:tcPr>
            <w:tcW w:w="3510" w:type="dxa"/>
          </w:tcPr>
          <w:p w14:paraId="07276936" w14:textId="23B5755A" w:rsidR="00107711" w:rsidRPr="00045ABD" w:rsidRDefault="00107711" w:rsidP="000469B8">
            <w:pPr>
              <w:rPr>
                <w:rFonts w:ascii="Arial Narrow" w:eastAsia="Calibri" w:hAnsi="Arial Narrow" w:cs="Arial"/>
                <w:bCs/>
              </w:rPr>
            </w:pPr>
            <w:r w:rsidRPr="00045ABD">
              <w:rPr>
                <w:rFonts w:ascii="Arial Narrow" w:eastAsia="Calibri" w:hAnsi="Arial Narrow" w:cs="Arial"/>
                <w:bCs/>
              </w:rPr>
              <w:t xml:space="preserve">There is an increasing number of above ground public transportation infrastructure, such as the MRT, LRT, etc in the </w:t>
            </w:r>
            <w:proofErr w:type="spellStart"/>
            <w:r w:rsidRPr="00045ABD">
              <w:rPr>
                <w:rFonts w:ascii="Arial Narrow" w:eastAsia="Calibri" w:hAnsi="Arial Narrow" w:cs="Arial"/>
                <w:bCs/>
              </w:rPr>
              <w:t>Klang</w:t>
            </w:r>
            <w:proofErr w:type="spellEnd"/>
            <w:r w:rsidRPr="00045ABD">
              <w:rPr>
                <w:rFonts w:ascii="Arial Narrow" w:eastAsia="Calibri" w:hAnsi="Arial Narrow" w:cs="Arial"/>
                <w:bCs/>
              </w:rPr>
              <w:t xml:space="preserve"> Valley. </w:t>
            </w:r>
            <w:proofErr w:type="gramStart"/>
            <w:r w:rsidRPr="00045ABD">
              <w:rPr>
                <w:rFonts w:ascii="Arial Narrow" w:eastAsia="Calibri" w:hAnsi="Arial Narrow" w:cs="Arial"/>
                <w:bCs/>
              </w:rPr>
              <w:t>These public transportation infrastructure</w:t>
            </w:r>
            <w:proofErr w:type="gramEnd"/>
            <w:r w:rsidRPr="00045ABD">
              <w:rPr>
                <w:rFonts w:ascii="Arial Narrow" w:eastAsia="Calibri" w:hAnsi="Arial Narrow" w:cs="Arial"/>
                <w:bCs/>
              </w:rPr>
              <w:t xml:space="preserve"> emits disturbance/discomfort such as noise, vibration, lighting, obstructed view etc that can have an adverse impact on real estate property prices/rentals. Previous research </w:t>
            </w:r>
            <w:proofErr w:type="gramStart"/>
            <w:r w:rsidRPr="00045ABD">
              <w:rPr>
                <w:rFonts w:ascii="Arial Narrow" w:eastAsia="Calibri" w:hAnsi="Arial Narrow" w:cs="Arial"/>
                <w:bCs/>
              </w:rPr>
              <w:t>have</w:t>
            </w:r>
            <w:proofErr w:type="gramEnd"/>
            <w:r w:rsidRPr="00045ABD">
              <w:rPr>
                <w:rFonts w:ascii="Arial Narrow" w:eastAsia="Calibri" w:hAnsi="Arial Narrow" w:cs="Arial"/>
                <w:bCs/>
              </w:rPr>
              <w:t xml:space="preserve"> not been carried out in this area since public transportation infrastructure in other cities have primarily been below- or on the ground.</w:t>
            </w:r>
          </w:p>
        </w:tc>
        <w:tc>
          <w:tcPr>
            <w:tcW w:w="3119" w:type="dxa"/>
          </w:tcPr>
          <w:p w14:paraId="544D1E57" w14:textId="77777777" w:rsidR="00107711" w:rsidRPr="00045ABD" w:rsidRDefault="00107711" w:rsidP="000B5BF7">
            <w:pPr>
              <w:ind w:left="46"/>
              <w:contextualSpacing/>
              <w:rPr>
                <w:rFonts w:ascii="Arial Narrow" w:eastAsia="Calibri" w:hAnsi="Arial Narrow" w:cs="Arial"/>
                <w:bCs/>
              </w:rPr>
            </w:pPr>
            <w:proofErr w:type="spellStart"/>
            <w:r w:rsidRPr="00045ABD">
              <w:rPr>
                <w:rFonts w:ascii="Arial Narrow" w:eastAsia="Calibri" w:hAnsi="Arial Narrow" w:cs="Arial"/>
                <w:bCs/>
              </w:rPr>
              <w:t>i</w:t>
            </w:r>
            <w:proofErr w:type="spellEnd"/>
            <w:r w:rsidRPr="00045ABD">
              <w:rPr>
                <w:rFonts w:ascii="Arial Narrow" w:eastAsia="Calibri" w:hAnsi="Arial Narrow" w:cs="Arial"/>
                <w:bCs/>
              </w:rPr>
              <w:t xml:space="preserve">. To </w:t>
            </w:r>
            <w:proofErr w:type="gramStart"/>
            <w:r w:rsidRPr="00045ABD">
              <w:rPr>
                <w:rFonts w:ascii="Arial Narrow" w:eastAsia="Calibri" w:hAnsi="Arial Narrow" w:cs="Arial"/>
                <w:bCs/>
              </w:rPr>
              <w:t>determine  public</w:t>
            </w:r>
            <w:proofErr w:type="gramEnd"/>
            <w:r w:rsidRPr="00045ABD">
              <w:rPr>
                <w:rFonts w:ascii="Arial Narrow" w:eastAsia="Calibri" w:hAnsi="Arial Narrow" w:cs="Arial"/>
                <w:bCs/>
              </w:rPr>
              <w:t xml:space="preserve"> awareness of  living environment disturbance/discomfort related to the public transportation.                                                                                              </w:t>
            </w:r>
          </w:p>
          <w:p w14:paraId="2D91CFE4" w14:textId="77777777" w:rsidR="00107711" w:rsidRPr="00045ABD" w:rsidRDefault="00107711" w:rsidP="000B5BF7">
            <w:pPr>
              <w:ind w:left="46"/>
              <w:contextualSpacing/>
              <w:rPr>
                <w:rFonts w:ascii="Arial Narrow" w:eastAsia="Calibri" w:hAnsi="Arial Narrow" w:cs="Arial"/>
                <w:bCs/>
              </w:rPr>
            </w:pPr>
            <w:r w:rsidRPr="00045ABD">
              <w:rPr>
                <w:rFonts w:ascii="Arial Narrow" w:eastAsia="Calibri" w:hAnsi="Arial Narrow" w:cs="Arial"/>
                <w:bCs/>
              </w:rPr>
              <w:t xml:space="preserve">ii. To identify the disturbance/discomfort of above-ground or </w:t>
            </w:r>
            <w:proofErr w:type="spellStart"/>
            <w:r w:rsidRPr="00045ABD">
              <w:rPr>
                <w:rFonts w:ascii="Arial Narrow" w:eastAsia="Calibri" w:hAnsi="Arial Narrow" w:cs="Arial"/>
                <w:bCs/>
              </w:rPr>
              <w:t>under ground</w:t>
            </w:r>
            <w:proofErr w:type="spellEnd"/>
            <w:r w:rsidRPr="00045ABD">
              <w:rPr>
                <w:rFonts w:ascii="Arial Narrow" w:eastAsia="Calibri" w:hAnsi="Arial Narrow" w:cs="Arial"/>
                <w:bCs/>
              </w:rPr>
              <w:t xml:space="preserve"> public transportation infrastructure; </w:t>
            </w:r>
          </w:p>
          <w:p w14:paraId="4DE120F7" w14:textId="77777777" w:rsidR="00107711" w:rsidRPr="00045ABD" w:rsidRDefault="00107711" w:rsidP="000B5BF7">
            <w:pPr>
              <w:ind w:left="46"/>
              <w:contextualSpacing/>
              <w:rPr>
                <w:rFonts w:ascii="Arial Narrow" w:eastAsia="Calibri" w:hAnsi="Arial Narrow" w:cs="Arial"/>
                <w:bCs/>
              </w:rPr>
            </w:pPr>
            <w:r w:rsidRPr="00045ABD">
              <w:rPr>
                <w:rFonts w:ascii="Arial Narrow" w:eastAsia="Calibri" w:hAnsi="Arial Narrow" w:cs="Arial"/>
                <w:bCs/>
              </w:rPr>
              <w:t xml:space="preserve">iii. To determine the disturbance/discomfort relationship between property and above-ground or </w:t>
            </w:r>
            <w:proofErr w:type="spellStart"/>
            <w:r w:rsidRPr="00045ABD">
              <w:rPr>
                <w:rFonts w:ascii="Arial Narrow" w:eastAsia="Calibri" w:hAnsi="Arial Narrow" w:cs="Arial"/>
                <w:bCs/>
              </w:rPr>
              <w:t>under ground</w:t>
            </w:r>
            <w:proofErr w:type="spellEnd"/>
            <w:r w:rsidRPr="00045ABD">
              <w:rPr>
                <w:rFonts w:ascii="Arial Narrow" w:eastAsia="Calibri" w:hAnsi="Arial Narrow" w:cs="Arial"/>
                <w:bCs/>
              </w:rPr>
              <w:t xml:space="preserve"> public transportation infrastructure; </w:t>
            </w:r>
          </w:p>
          <w:p w14:paraId="0DFBE681" w14:textId="50BA73FA" w:rsidR="00107711" w:rsidRPr="00045ABD" w:rsidRDefault="00107711" w:rsidP="000B5BF7">
            <w:pPr>
              <w:ind w:left="46"/>
              <w:contextualSpacing/>
              <w:rPr>
                <w:rFonts w:ascii="Arial Narrow" w:eastAsia="Calibri" w:hAnsi="Arial Narrow" w:cs="Arial"/>
                <w:bCs/>
              </w:rPr>
            </w:pPr>
            <w:r w:rsidRPr="00045ABD">
              <w:rPr>
                <w:rFonts w:ascii="Arial Narrow" w:eastAsia="Calibri" w:hAnsi="Arial Narrow" w:cs="Arial"/>
                <w:bCs/>
              </w:rPr>
              <w:t xml:space="preserve">iv. To quantify the impact </w:t>
            </w:r>
            <w:proofErr w:type="gramStart"/>
            <w:r w:rsidRPr="00045ABD">
              <w:rPr>
                <w:rFonts w:ascii="Arial Narrow" w:eastAsia="Calibri" w:hAnsi="Arial Narrow" w:cs="Arial"/>
                <w:bCs/>
              </w:rPr>
              <w:t>of  disturbance</w:t>
            </w:r>
            <w:proofErr w:type="gramEnd"/>
            <w:r w:rsidRPr="00045ABD">
              <w:rPr>
                <w:rFonts w:ascii="Arial Narrow" w:eastAsia="Calibri" w:hAnsi="Arial Narrow" w:cs="Arial"/>
                <w:bCs/>
              </w:rPr>
              <w:t xml:space="preserve">/discomfort from above-ground or </w:t>
            </w:r>
            <w:proofErr w:type="spellStart"/>
            <w:r w:rsidRPr="00045ABD">
              <w:rPr>
                <w:rFonts w:ascii="Arial Narrow" w:eastAsia="Calibri" w:hAnsi="Arial Narrow" w:cs="Arial"/>
                <w:bCs/>
              </w:rPr>
              <w:t>under ground</w:t>
            </w:r>
            <w:proofErr w:type="spellEnd"/>
            <w:r w:rsidRPr="00045ABD">
              <w:rPr>
                <w:rFonts w:ascii="Arial Narrow" w:eastAsia="Calibri" w:hAnsi="Arial Narrow" w:cs="Arial"/>
                <w:bCs/>
              </w:rPr>
              <w:t xml:space="preserve"> public transportation infrastructure on property prices/rentals.</w:t>
            </w:r>
          </w:p>
        </w:tc>
        <w:tc>
          <w:tcPr>
            <w:tcW w:w="2268" w:type="dxa"/>
          </w:tcPr>
          <w:p w14:paraId="13C6AAF3" w14:textId="5E978FAB" w:rsidR="00107711" w:rsidRPr="00045ABD" w:rsidRDefault="00107711" w:rsidP="000B5BF7">
            <w:pPr>
              <w:ind w:left="1"/>
              <w:contextualSpacing/>
              <w:rPr>
                <w:rFonts w:ascii="Arial Narrow" w:eastAsia="Calibri" w:hAnsi="Arial Narrow" w:cs="Arial"/>
                <w:bCs/>
              </w:rPr>
            </w:pPr>
            <w:r w:rsidRPr="00045ABD">
              <w:rPr>
                <w:rFonts w:ascii="Arial Narrow" w:eastAsia="Calibri" w:hAnsi="Arial Narrow" w:cs="Arial"/>
                <w:bCs/>
              </w:rPr>
              <w:t xml:space="preserve">Quantification of the relationship between the environment </w:t>
            </w:r>
            <w:proofErr w:type="spellStart"/>
            <w:r w:rsidRPr="00045ABD">
              <w:rPr>
                <w:rFonts w:ascii="Arial Narrow" w:eastAsia="Calibri" w:hAnsi="Arial Narrow" w:cs="Arial"/>
                <w:bCs/>
              </w:rPr>
              <w:t>distubance</w:t>
            </w:r>
            <w:proofErr w:type="spellEnd"/>
            <w:r w:rsidRPr="00045ABD">
              <w:rPr>
                <w:rFonts w:ascii="Arial Narrow" w:eastAsia="Calibri" w:hAnsi="Arial Narrow" w:cs="Arial"/>
                <w:bCs/>
              </w:rPr>
              <w:t>/discomfort of public transportation infrastructure and property prices/rentals;</w:t>
            </w:r>
          </w:p>
        </w:tc>
        <w:tc>
          <w:tcPr>
            <w:tcW w:w="1276" w:type="dxa"/>
          </w:tcPr>
          <w:p w14:paraId="4D4B921D" w14:textId="315D7C23"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9 months</w:t>
            </w:r>
          </w:p>
        </w:tc>
        <w:tc>
          <w:tcPr>
            <w:tcW w:w="1417" w:type="dxa"/>
          </w:tcPr>
          <w:p w14:paraId="67314B0F" w14:textId="069B418F"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Valuation (REV)</w:t>
            </w:r>
          </w:p>
        </w:tc>
      </w:tr>
      <w:tr w:rsidR="00107711" w:rsidRPr="00045ABD" w14:paraId="5EDFCDDB" w14:textId="77777777" w:rsidTr="00107711">
        <w:trPr>
          <w:trHeight w:val="6875"/>
        </w:trPr>
        <w:tc>
          <w:tcPr>
            <w:tcW w:w="502" w:type="dxa"/>
          </w:tcPr>
          <w:p w14:paraId="0E98E6D2"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54DBA696" w14:textId="77777777" w:rsidR="00107711" w:rsidRPr="00045ABD" w:rsidRDefault="00107711" w:rsidP="000B5BF7">
            <w:pPr>
              <w:rPr>
                <w:rFonts w:ascii="Arial Narrow" w:eastAsia="Calibri" w:hAnsi="Arial Narrow" w:cs="Arial"/>
                <w:bCs/>
              </w:rPr>
            </w:pPr>
            <w:proofErr w:type="spellStart"/>
            <w:r w:rsidRPr="00045ABD">
              <w:rPr>
                <w:rFonts w:ascii="Arial Narrow" w:eastAsia="Calibri" w:hAnsi="Arial Narrow" w:cs="Arial"/>
                <w:bCs/>
              </w:rPr>
              <w:t>Penilaian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Harta</w:t>
            </w:r>
            <w:proofErr w:type="spellEnd"/>
            <w:r w:rsidRPr="00045ABD">
              <w:rPr>
                <w:rFonts w:ascii="Arial Narrow" w:eastAsia="Calibri" w:hAnsi="Arial Narrow" w:cs="Arial"/>
                <w:bCs/>
              </w:rPr>
              <w:t>/</w:t>
            </w:r>
            <w:proofErr w:type="spellStart"/>
            <w:r w:rsidRPr="00045ABD">
              <w:rPr>
                <w:rFonts w:ascii="Arial Narrow" w:eastAsia="Calibri" w:hAnsi="Arial Narrow" w:cs="Arial"/>
                <w:bCs/>
              </w:rPr>
              <w:t>Sumber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Alam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Ekosistem</w:t>
            </w:r>
            <w:proofErr w:type="spellEnd"/>
          </w:p>
          <w:p w14:paraId="09929D64" w14:textId="77777777" w:rsidR="00107711" w:rsidRPr="00045ABD" w:rsidRDefault="00107711" w:rsidP="000B5BF7">
            <w:pPr>
              <w:rPr>
                <w:rFonts w:ascii="Arial Narrow" w:eastAsia="Calibri" w:hAnsi="Arial Narrow" w:cs="Arial"/>
                <w:bCs/>
              </w:rPr>
            </w:pPr>
          </w:p>
          <w:p w14:paraId="58ACB116" w14:textId="77777777" w:rsidR="00107711" w:rsidRPr="00045ABD" w:rsidRDefault="00107711" w:rsidP="000B5BF7">
            <w:pPr>
              <w:rPr>
                <w:rFonts w:ascii="Arial Narrow" w:eastAsia="Calibri" w:hAnsi="Arial Narrow" w:cs="Arial"/>
                <w:bCs/>
              </w:rPr>
            </w:pPr>
            <w:proofErr w:type="spellStart"/>
            <w:r w:rsidRPr="00045ABD">
              <w:rPr>
                <w:rFonts w:ascii="Arial Narrow" w:eastAsia="Calibri" w:hAnsi="Arial Narrow" w:cs="Arial"/>
                <w:bCs/>
              </w:rPr>
              <w:t>Isu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Topik</w:t>
            </w:r>
            <w:proofErr w:type="spellEnd"/>
            <w:r w:rsidRPr="00045ABD">
              <w:rPr>
                <w:rFonts w:ascii="Arial Narrow" w:eastAsia="Calibri" w:hAnsi="Arial Narrow" w:cs="Arial"/>
                <w:bCs/>
              </w:rPr>
              <w:t xml:space="preserve"> </w:t>
            </w:r>
            <w:proofErr w:type="gramStart"/>
            <w:r w:rsidRPr="00045ABD">
              <w:rPr>
                <w:rFonts w:ascii="Arial Narrow" w:eastAsia="Calibri" w:hAnsi="Arial Narrow" w:cs="Arial"/>
                <w:bCs/>
              </w:rPr>
              <w:t>Kajian :</w:t>
            </w:r>
            <w:proofErr w:type="gramEnd"/>
            <w:r w:rsidRPr="00045ABD">
              <w:rPr>
                <w:rFonts w:ascii="Arial Narrow" w:eastAsia="Calibri" w:hAnsi="Arial Narrow" w:cs="Arial"/>
                <w:bCs/>
              </w:rPr>
              <w:t xml:space="preserve"> </w:t>
            </w:r>
          </w:p>
          <w:p w14:paraId="741275D3" w14:textId="77777777" w:rsidR="00107711" w:rsidRPr="00045ABD" w:rsidRDefault="00107711" w:rsidP="000B5BF7">
            <w:pPr>
              <w:rPr>
                <w:rFonts w:ascii="Arial Narrow" w:eastAsia="Calibri" w:hAnsi="Arial Narrow" w:cs="Arial"/>
                <w:bCs/>
              </w:rPr>
            </w:pPr>
            <w:r w:rsidRPr="00045ABD">
              <w:rPr>
                <w:rFonts w:ascii="Arial Narrow" w:eastAsia="Calibri" w:hAnsi="Arial Narrow" w:cs="Arial"/>
                <w:bCs/>
              </w:rPr>
              <w:t xml:space="preserve">• </w:t>
            </w:r>
            <w:proofErr w:type="spellStart"/>
            <w:r w:rsidRPr="00045ABD">
              <w:rPr>
                <w:rFonts w:ascii="Arial Narrow" w:eastAsia="Calibri" w:hAnsi="Arial Narrow" w:cs="Arial"/>
                <w:bCs/>
              </w:rPr>
              <w:t>Penilaian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harta</w:t>
            </w:r>
            <w:proofErr w:type="spellEnd"/>
            <w:r w:rsidRPr="00045ABD">
              <w:rPr>
                <w:rFonts w:ascii="Arial Narrow" w:eastAsia="Calibri" w:hAnsi="Arial Narrow" w:cs="Arial"/>
                <w:bCs/>
              </w:rPr>
              <w:t>/</w:t>
            </w:r>
            <w:proofErr w:type="spellStart"/>
            <w:r w:rsidRPr="00045ABD">
              <w:rPr>
                <w:rFonts w:ascii="Arial Narrow" w:eastAsia="Calibri" w:hAnsi="Arial Narrow" w:cs="Arial"/>
                <w:bCs/>
              </w:rPr>
              <w:t>sumber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alam</w:t>
            </w:r>
            <w:proofErr w:type="spellEnd"/>
            <w:r w:rsidRPr="00045ABD">
              <w:rPr>
                <w:rFonts w:ascii="Arial Narrow" w:eastAsia="Calibri" w:hAnsi="Arial Narrow" w:cs="Arial"/>
                <w:bCs/>
              </w:rPr>
              <w:t>/</w:t>
            </w:r>
            <w:proofErr w:type="spellStart"/>
            <w:r w:rsidRPr="00045ABD">
              <w:rPr>
                <w:rFonts w:ascii="Arial Narrow" w:eastAsia="Calibri" w:hAnsi="Arial Narrow" w:cs="Arial"/>
                <w:bCs/>
              </w:rPr>
              <w:t>ekosistem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dengan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mengambil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kira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faktor-faktor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kelestarian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dari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aspek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alam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sekitar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sosial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ekonomi</w:t>
            </w:r>
            <w:proofErr w:type="spellEnd"/>
            <w:r w:rsidRPr="00045ABD">
              <w:rPr>
                <w:rFonts w:ascii="Arial Narrow" w:eastAsia="Calibri" w:hAnsi="Arial Narrow" w:cs="Arial"/>
                <w:bCs/>
              </w:rPr>
              <w:t xml:space="preserve"> dan </w:t>
            </w:r>
            <w:proofErr w:type="spellStart"/>
            <w:r w:rsidRPr="00045ABD">
              <w:rPr>
                <w:rFonts w:ascii="Arial Narrow" w:eastAsia="Calibri" w:hAnsi="Arial Narrow" w:cs="Arial"/>
                <w:bCs/>
              </w:rPr>
              <w:t>nilai</w:t>
            </w:r>
            <w:proofErr w:type="spellEnd"/>
            <w:r w:rsidRPr="00045ABD">
              <w:rPr>
                <w:rFonts w:ascii="Arial Narrow" w:eastAsia="Calibri" w:hAnsi="Arial Narrow" w:cs="Arial"/>
                <w:bCs/>
              </w:rPr>
              <w:t xml:space="preserve"> wang. </w:t>
            </w:r>
          </w:p>
          <w:p w14:paraId="033F21E2" w14:textId="77777777" w:rsidR="00107711" w:rsidRPr="00045ABD" w:rsidRDefault="00107711" w:rsidP="000B5BF7">
            <w:pPr>
              <w:rPr>
                <w:rFonts w:ascii="Arial Narrow" w:eastAsia="Calibri" w:hAnsi="Arial Narrow" w:cs="Arial"/>
                <w:bCs/>
              </w:rPr>
            </w:pPr>
          </w:p>
          <w:p w14:paraId="280382E4" w14:textId="77777777" w:rsidR="00107711" w:rsidRPr="00045ABD" w:rsidRDefault="00107711" w:rsidP="000B5BF7">
            <w:pPr>
              <w:rPr>
                <w:rFonts w:ascii="Arial Narrow" w:eastAsia="Calibri" w:hAnsi="Arial Narrow" w:cs="Arial"/>
                <w:bCs/>
              </w:rPr>
            </w:pPr>
            <w:r w:rsidRPr="00045ABD">
              <w:rPr>
                <w:rFonts w:ascii="Arial Narrow" w:eastAsia="Calibri" w:hAnsi="Arial Narrow" w:cs="Arial"/>
                <w:bCs/>
              </w:rPr>
              <w:t xml:space="preserve">• </w:t>
            </w:r>
            <w:proofErr w:type="spellStart"/>
            <w:r w:rsidRPr="00045ABD">
              <w:rPr>
                <w:rFonts w:ascii="Arial Narrow" w:eastAsia="Calibri" w:hAnsi="Arial Narrow" w:cs="Arial"/>
                <w:bCs/>
              </w:rPr>
              <w:t>Penilaian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karbon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penilaian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nilai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pemuliharaan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ekosistem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nilai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pemuliharaan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spesis</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terancam</w:t>
            </w:r>
            <w:proofErr w:type="spellEnd"/>
            <w:r w:rsidRPr="00045ABD">
              <w:rPr>
                <w:rFonts w:ascii="Arial Narrow" w:eastAsia="Calibri" w:hAnsi="Arial Narrow" w:cs="Arial"/>
                <w:bCs/>
              </w:rPr>
              <w:t>.</w:t>
            </w:r>
          </w:p>
          <w:p w14:paraId="29C1299E" w14:textId="77777777" w:rsidR="00107711" w:rsidRPr="00045ABD" w:rsidRDefault="00107711" w:rsidP="000B5BF7">
            <w:pPr>
              <w:rPr>
                <w:rFonts w:ascii="Arial Narrow" w:eastAsia="Calibri" w:hAnsi="Arial Narrow" w:cs="Arial"/>
                <w:bCs/>
              </w:rPr>
            </w:pPr>
          </w:p>
          <w:p w14:paraId="0AA1E5F4" w14:textId="72665322" w:rsidR="00107711" w:rsidRPr="00045ABD" w:rsidRDefault="00107711" w:rsidP="000B5BF7">
            <w:pPr>
              <w:rPr>
                <w:rFonts w:ascii="Arial Narrow" w:eastAsia="Calibri" w:hAnsi="Arial Narrow" w:cs="Arial"/>
                <w:bCs/>
              </w:rPr>
            </w:pPr>
            <w:r w:rsidRPr="00045ABD">
              <w:rPr>
                <w:rFonts w:ascii="Arial Narrow" w:eastAsia="Calibri" w:hAnsi="Arial Narrow" w:cs="Arial"/>
                <w:bCs/>
              </w:rPr>
              <w:t xml:space="preserve">• </w:t>
            </w:r>
            <w:proofErr w:type="spellStart"/>
            <w:r w:rsidRPr="00045ABD">
              <w:rPr>
                <w:rFonts w:ascii="Arial Narrow" w:eastAsia="Calibri" w:hAnsi="Arial Narrow" w:cs="Arial"/>
                <w:bCs/>
              </w:rPr>
              <w:t>Kaedah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menentukan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penilaian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sumber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alam</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dapat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dijadikan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sebagai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petunjuk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nilai</w:t>
            </w:r>
            <w:proofErr w:type="spellEnd"/>
            <w:r w:rsidRPr="00045ABD">
              <w:rPr>
                <w:rFonts w:ascii="Arial Narrow" w:eastAsia="Calibri" w:hAnsi="Arial Narrow" w:cs="Arial"/>
                <w:bCs/>
              </w:rPr>
              <w:t xml:space="preserve"> wang </w:t>
            </w:r>
            <w:proofErr w:type="spellStart"/>
            <w:r w:rsidRPr="00045ABD">
              <w:rPr>
                <w:rFonts w:ascii="Arial Narrow" w:eastAsia="Calibri" w:hAnsi="Arial Narrow" w:cs="Arial"/>
                <w:bCs/>
              </w:rPr>
              <w:t>bagi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menetukan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kelestarian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sesuatu</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sumber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alam</w:t>
            </w:r>
            <w:proofErr w:type="spellEnd"/>
            <w:r w:rsidRPr="00045ABD">
              <w:rPr>
                <w:rFonts w:ascii="Arial Narrow" w:eastAsia="Calibri" w:hAnsi="Arial Narrow" w:cs="Arial"/>
                <w:bCs/>
              </w:rPr>
              <w:t>.</w:t>
            </w:r>
          </w:p>
        </w:tc>
        <w:tc>
          <w:tcPr>
            <w:tcW w:w="3510" w:type="dxa"/>
          </w:tcPr>
          <w:p w14:paraId="0802FD24" w14:textId="0D8B4FDA" w:rsidR="00107711" w:rsidRPr="00045ABD" w:rsidRDefault="00107711" w:rsidP="000469B8">
            <w:pPr>
              <w:rPr>
                <w:rFonts w:ascii="Arial Narrow" w:eastAsia="Calibri" w:hAnsi="Arial Narrow" w:cs="Arial"/>
                <w:bCs/>
              </w:rPr>
            </w:pPr>
            <w:proofErr w:type="spellStart"/>
            <w:r w:rsidRPr="00045ABD">
              <w:rPr>
                <w:rFonts w:ascii="Arial Narrow" w:eastAsia="Calibri" w:hAnsi="Arial Narrow" w:cs="Arial"/>
                <w:bCs/>
              </w:rPr>
              <w:t>Untuk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menghasilkan</w:t>
            </w:r>
            <w:proofErr w:type="spellEnd"/>
            <w:r w:rsidRPr="00045ABD">
              <w:rPr>
                <w:rFonts w:ascii="Arial Narrow" w:eastAsia="Calibri" w:hAnsi="Arial Narrow" w:cs="Arial"/>
                <w:bCs/>
              </w:rPr>
              <w:t xml:space="preserve"> model </w:t>
            </w:r>
            <w:proofErr w:type="spellStart"/>
            <w:r w:rsidRPr="00045ABD">
              <w:rPr>
                <w:rFonts w:ascii="Arial Narrow" w:eastAsia="Calibri" w:hAnsi="Arial Narrow" w:cs="Arial"/>
                <w:bCs/>
              </w:rPr>
              <w:t>penilaian</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mengambilkira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faktor-faktor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kelestarian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serta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dapat</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ditunjukkan</w:t>
            </w:r>
            <w:proofErr w:type="spellEnd"/>
            <w:r w:rsidRPr="00045ABD">
              <w:rPr>
                <w:rFonts w:ascii="Arial Narrow" w:eastAsia="Calibri" w:hAnsi="Arial Narrow" w:cs="Arial"/>
                <w:bCs/>
              </w:rPr>
              <w:t xml:space="preserve"> di </w:t>
            </w:r>
            <w:proofErr w:type="spellStart"/>
            <w:r w:rsidRPr="00045ABD">
              <w:rPr>
                <w:rFonts w:ascii="Arial Narrow" w:eastAsia="Calibri" w:hAnsi="Arial Narrow" w:cs="Arial"/>
                <w:bCs/>
              </w:rPr>
              <w:t>dalam</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nilai</w:t>
            </w:r>
            <w:proofErr w:type="spellEnd"/>
            <w:r w:rsidRPr="00045ABD">
              <w:rPr>
                <w:rFonts w:ascii="Arial Narrow" w:eastAsia="Calibri" w:hAnsi="Arial Narrow" w:cs="Arial"/>
                <w:bCs/>
              </w:rPr>
              <w:t xml:space="preserve"> wang</w:t>
            </w:r>
          </w:p>
        </w:tc>
        <w:tc>
          <w:tcPr>
            <w:tcW w:w="3119" w:type="dxa"/>
          </w:tcPr>
          <w:p w14:paraId="478E5F7F" w14:textId="77777777" w:rsidR="00107711" w:rsidRPr="00045ABD" w:rsidRDefault="00107711" w:rsidP="00606A90">
            <w:pPr>
              <w:contextualSpacing/>
              <w:rPr>
                <w:rFonts w:ascii="Arial Narrow" w:eastAsia="Calibri" w:hAnsi="Arial Narrow" w:cs="Arial"/>
                <w:bCs/>
              </w:rPr>
            </w:pPr>
            <w:r w:rsidRPr="00045ABD">
              <w:rPr>
                <w:rFonts w:ascii="Arial Narrow" w:eastAsia="Calibri" w:hAnsi="Arial Narrow" w:cs="Arial"/>
                <w:bCs/>
              </w:rPr>
              <w:t xml:space="preserve">1. </w:t>
            </w:r>
            <w:proofErr w:type="spellStart"/>
            <w:r w:rsidRPr="00045ABD">
              <w:rPr>
                <w:rFonts w:ascii="Arial Narrow" w:eastAsia="Calibri" w:hAnsi="Arial Narrow" w:cs="Arial"/>
                <w:bCs/>
              </w:rPr>
              <w:t>Mengenal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pasti</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faktor-faktor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kelestarian</w:t>
            </w:r>
            <w:proofErr w:type="spellEnd"/>
            <w:r w:rsidRPr="00045ABD">
              <w:rPr>
                <w:rFonts w:ascii="Arial Narrow" w:eastAsia="Calibri" w:hAnsi="Arial Narrow" w:cs="Arial"/>
                <w:bCs/>
              </w:rPr>
              <w:t xml:space="preserve"> dan </w:t>
            </w:r>
            <w:proofErr w:type="spellStart"/>
            <w:r w:rsidRPr="00045ABD">
              <w:rPr>
                <w:rFonts w:ascii="Arial Narrow" w:eastAsia="Calibri" w:hAnsi="Arial Narrow" w:cs="Arial"/>
                <w:bCs/>
              </w:rPr>
              <w:t>kesan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kepada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penilaian</w:t>
            </w:r>
            <w:proofErr w:type="spellEnd"/>
          </w:p>
          <w:p w14:paraId="4EDF445D" w14:textId="3BF266ED" w:rsidR="00107711" w:rsidRPr="00045ABD" w:rsidRDefault="00107711" w:rsidP="00606A90">
            <w:pPr>
              <w:contextualSpacing/>
              <w:rPr>
                <w:rFonts w:ascii="Arial Narrow" w:eastAsia="Calibri" w:hAnsi="Arial Narrow" w:cs="Arial"/>
                <w:bCs/>
              </w:rPr>
            </w:pPr>
            <w:r w:rsidRPr="00045ABD">
              <w:rPr>
                <w:rFonts w:ascii="Arial Narrow" w:eastAsia="Calibri" w:hAnsi="Arial Narrow" w:cs="Arial"/>
                <w:bCs/>
              </w:rPr>
              <w:t xml:space="preserve">2. </w:t>
            </w:r>
            <w:proofErr w:type="spellStart"/>
            <w:r w:rsidRPr="00045ABD">
              <w:rPr>
                <w:rFonts w:ascii="Arial Narrow" w:eastAsia="Calibri" w:hAnsi="Arial Narrow" w:cs="Arial"/>
                <w:bCs/>
              </w:rPr>
              <w:t>Mencadangkan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kaedah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penilaian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dengan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mengambil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kira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faktor-faktor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kelestarian</w:t>
            </w:r>
            <w:proofErr w:type="spellEnd"/>
            <w:r w:rsidRPr="00045ABD">
              <w:rPr>
                <w:rFonts w:ascii="Arial Narrow" w:eastAsia="Calibri" w:hAnsi="Arial Narrow" w:cs="Arial"/>
                <w:bCs/>
              </w:rPr>
              <w:t>.</w:t>
            </w:r>
          </w:p>
        </w:tc>
        <w:tc>
          <w:tcPr>
            <w:tcW w:w="2268" w:type="dxa"/>
          </w:tcPr>
          <w:p w14:paraId="3A664AD0" w14:textId="3FFED71B" w:rsidR="00107711" w:rsidRPr="00045ABD" w:rsidRDefault="00107711" w:rsidP="00606A90">
            <w:pPr>
              <w:rPr>
                <w:rFonts w:ascii="Arial Narrow" w:eastAsia="Calibri" w:hAnsi="Arial Narrow" w:cs="Arial"/>
                <w:bCs/>
              </w:rPr>
            </w:pPr>
            <w:proofErr w:type="spellStart"/>
            <w:r w:rsidRPr="00045ABD">
              <w:rPr>
                <w:rFonts w:ascii="Arial Narrow" w:eastAsia="Calibri" w:hAnsi="Arial Narrow" w:cs="Arial"/>
                <w:bCs/>
              </w:rPr>
              <w:t>Membentuk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satu</w:t>
            </w:r>
            <w:proofErr w:type="spellEnd"/>
            <w:r w:rsidRPr="00045ABD">
              <w:rPr>
                <w:rFonts w:ascii="Arial Narrow" w:eastAsia="Calibri" w:hAnsi="Arial Narrow" w:cs="Arial"/>
                <w:bCs/>
              </w:rPr>
              <w:t xml:space="preserve"> model/</w:t>
            </w:r>
            <w:proofErr w:type="spellStart"/>
            <w:r w:rsidRPr="00045ABD">
              <w:rPr>
                <w:rFonts w:ascii="Arial Narrow" w:eastAsia="Calibri" w:hAnsi="Arial Narrow" w:cs="Arial"/>
                <w:bCs/>
              </w:rPr>
              <w:t>kerangka</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telah</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disahkan</w:t>
            </w:r>
            <w:proofErr w:type="spellEnd"/>
            <w:r w:rsidRPr="00045ABD">
              <w:rPr>
                <w:rFonts w:ascii="Arial Narrow" w:eastAsia="Calibri" w:hAnsi="Arial Narrow" w:cs="Arial"/>
                <w:bCs/>
              </w:rPr>
              <w:t>/</w:t>
            </w:r>
            <w:proofErr w:type="spellStart"/>
            <w:r w:rsidRPr="00045ABD">
              <w:rPr>
                <w:rFonts w:ascii="Arial Narrow" w:eastAsia="Calibri" w:hAnsi="Arial Narrow" w:cs="Arial"/>
                <w:bCs/>
              </w:rPr>
              <w:t>dirangka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untuk</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penilaian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harta</w:t>
            </w:r>
            <w:proofErr w:type="spellEnd"/>
            <w:r w:rsidRPr="00045ABD">
              <w:rPr>
                <w:rFonts w:ascii="Arial Narrow" w:eastAsia="Calibri" w:hAnsi="Arial Narrow" w:cs="Arial"/>
                <w:bCs/>
              </w:rPr>
              <w:t>/</w:t>
            </w:r>
            <w:proofErr w:type="spellStart"/>
            <w:r w:rsidRPr="00045ABD">
              <w:rPr>
                <w:rFonts w:ascii="Arial Narrow" w:eastAsia="Calibri" w:hAnsi="Arial Narrow" w:cs="Arial"/>
                <w:bCs/>
              </w:rPr>
              <w:t>sumber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alam</w:t>
            </w:r>
            <w:proofErr w:type="spellEnd"/>
            <w:r w:rsidRPr="00045ABD">
              <w:rPr>
                <w:rFonts w:ascii="Arial Narrow" w:eastAsia="Calibri" w:hAnsi="Arial Narrow" w:cs="Arial"/>
                <w:bCs/>
              </w:rPr>
              <w:t>/</w:t>
            </w:r>
            <w:proofErr w:type="spellStart"/>
            <w:r w:rsidRPr="00045ABD">
              <w:rPr>
                <w:rFonts w:ascii="Arial Narrow" w:eastAsia="Calibri" w:hAnsi="Arial Narrow" w:cs="Arial"/>
                <w:bCs/>
              </w:rPr>
              <w:t>ekosistem</w:t>
            </w:r>
            <w:proofErr w:type="spellEnd"/>
            <w:r w:rsidRPr="00045ABD">
              <w:rPr>
                <w:rFonts w:ascii="Arial Narrow" w:eastAsia="Calibri" w:hAnsi="Arial Narrow" w:cs="Arial"/>
                <w:bCs/>
              </w:rPr>
              <w:t xml:space="preserve"> yang </w:t>
            </w:r>
            <w:proofErr w:type="spellStart"/>
            <w:r w:rsidRPr="00045ABD">
              <w:rPr>
                <w:rFonts w:ascii="Arial Narrow" w:eastAsia="Calibri" w:hAnsi="Arial Narrow" w:cs="Arial"/>
                <w:bCs/>
              </w:rPr>
              <w:t>mengambil</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kira</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faktor</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kelestarian</w:t>
            </w:r>
            <w:proofErr w:type="spellEnd"/>
          </w:p>
        </w:tc>
        <w:tc>
          <w:tcPr>
            <w:tcW w:w="1276" w:type="dxa"/>
          </w:tcPr>
          <w:p w14:paraId="2A8AAE99" w14:textId="1293D926"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t xml:space="preserve">9 </w:t>
            </w:r>
            <w:proofErr w:type="spellStart"/>
            <w:r w:rsidR="00C30284">
              <w:rPr>
                <w:rFonts w:ascii="Arial Narrow" w:eastAsia="Calibri" w:hAnsi="Arial Narrow" w:cs="Arial"/>
                <w:bCs/>
              </w:rPr>
              <w:t>bulan</w:t>
            </w:r>
            <w:proofErr w:type="spellEnd"/>
          </w:p>
        </w:tc>
        <w:tc>
          <w:tcPr>
            <w:tcW w:w="1417" w:type="dxa"/>
          </w:tcPr>
          <w:p w14:paraId="2558E898" w14:textId="0D23A22F"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Valuation (REV)</w:t>
            </w:r>
          </w:p>
        </w:tc>
      </w:tr>
      <w:tr w:rsidR="00107711" w:rsidRPr="00045ABD" w14:paraId="196238EB" w14:textId="77777777" w:rsidTr="00107711">
        <w:trPr>
          <w:trHeight w:val="1385"/>
        </w:trPr>
        <w:tc>
          <w:tcPr>
            <w:tcW w:w="502" w:type="dxa"/>
          </w:tcPr>
          <w:p w14:paraId="2B8AE07C" w14:textId="77777777" w:rsidR="00107711" w:rsidRPr="00045ABD" w:rsidRDefault="00107711" w:rsidP="000469B8">
            <w:pPr>
              <w:numPr>
                <w:ilvl w:val="0"/>
                <w:numId w:val="39"/>
              </w:numPr>
              <w:contextualSpacing/>
              <w:rPr>
                <w:rFonts w:ascii="Arial Narrow" w:eastAsia="Calibri" w:hAnsi="Arial Narrow" w:cs="Arial"/>
                <w:bCs/>
              </w:rPr>
            </w:pPr>
          </w:p>
        </w:tc>
        <w:tc>
          <w:tcPr>
            <w:tcW w:w="2288" w:type="dxa"/>
          </w:tcPr>
          <w:p w14:paraId="7E4263FE" w14:textId="77777777" w:rsidR="00107711" w:rsidRPr="00045ABD" w:rsidRDefault="00107711" w:rsidP="00606A90">
            <w:pPr>
              <w:rPr>
                <w:rFonts w:ascii="Arial Narrow" w:eastAsia="Calibri" w:hAnsi="Arial Narrow" w:cs="Arial"/>
                <w:bCs/>
              </w:rPr>
            </w:pPr>
            <w:proofErr w:type="spellStart"/>
            <w:r w:rsidRPr="00045ABD">
              <w:rPr>
                <w:rFonts w:ascii="Arial Narrow" w:eastAsia="Calibri" w:hAnsi="Arial Narrow" w:cs="Arial"/>
                <w:bCs/>
              </w:rPr>
              <w:t>Penilaian</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Kadaran</w:t>
            </w:r>
            <w:proofErr w:type="spellEnd"/>
            <w:r w:rsidRPr="00045ABD">
              <w:rPr>
                <w:rFonts w:ascii="Arial Narrow" w:eastAsia="Calibri" w:hAnsi="Arial Narrow" w:cs="Arial"/>
                <w:bCs/>
              </w:rPr>
              <w:t>/ Rating Valuation</w:t>
            </w:r>
          </w:p>
          <w:p w14:paraId="54030DC5" w14:textId="77777777" w:rsidR="00107711" w:rsidRPr="00045ABD" w:rsidRDefault="00107711" w:rsidP="00606A90">
            <w:pPr>
              <w:rPr>
                <w:rFonts w:ascii="Arial Narrow" w:eastAsia="Calibri" w:hAnsi="Arial Narrow" w:cs="Arial"/>
                <w:bCs/>
              </w:rPr>
            </w:pPr>
          </w:p>
          <w:p w14:paraId="09D2C11A" w14:textId="14341A35" w:rsidR="00107711" w:rsidRPr="00045ABD" w:rsidRDefault="00107711" w:rsidP="00606A90">
            <w:pPr>
              <w:rPr>
                <w:rFonts w:ascii="Arial Narrow" w:eastAsia="Calibri" w:hAnsi="Arial Narrow" w:cs="Arial"/>
                <w:bCs/>
              </w:rPr>
            </w:pPr>
            <w:r w:rsidRPr="00045ABD">
              <w:rPr>
                <w:rFonts w:ascii="Arial Narrow" w:eastAsia="Calibri" w:hAnsi="Arial Narrow" w:cs="Arial"/>
                <w:bCs/>
              </w:rPr>
              <w:t>Research Topics/</w:t>
            </w:r>
            <w:proofErr w:type="spellStart"/>
            <w:proofErr w:type="gramStart"/>
            <w:r w:rsidRPr="00045ABD">
              <w:rPr>
                <w:rFonts w:ascii="Arial Narrow" w:eastAsia="Calibri" w:hAnsi="Arial Narrow" w:cs="Arial"/>
                <w:bCs/>
              </w:rPr>
              <w:t>issues:Lack</w:t>
            </w:r>
            <w:proofErr w:type="spellEnd"/>
            <w:proofErr w:type="gramEnd"/>
            <w:r w:rsidRPr="00045ABD">
              <w:rPr>
                <w:rFonts w:ascii="Arial Narrow" w:eastAsia="Calibri" w:hAnsi="Arial Narrow" w:cs="Arial"/>
                <w:bCs/>
              </w:rPr>
              <w:t xml:space="preserve"> of justification in determining the percentage rate of assessment to be levied </w:t>
            </w:r>
            <w:r w:rsidRPr="00045ABD">
              <w:rPr>
                <w:rFonts w:ascii="Arial Narrow" w:eastAsia="Calibri" w:hAnsi="Arial Narrow" w:cs="Arial"/>
                <w:bCs/>
              </w:rPr>
              <w:lastRenderedPageBreak/>
              <w:t>by the local authority and item of fixtures and fitting to be determine for rate purpose</w:t>
            </w:r>
          </w:p>
        </w:tc>
        <w:tc>
          <w:tcPr>
            <w:tcW w:w="3510" w:type="dxa"/>
          </w:tcPr>
          <w:p w14:paraId="7546C3EE" w14:textId="37E0296B" w:rsidR="00107711" w:rsidRPr="00045ABD" w:rsidRDefault="00107711" w:rsidP="000469B8">
            <w:pPr>
              <w:rPr>
                <w:rFonts w:ascii="Arial Narrow" w:eastAsia="Calibri" w:hAnsi="Arial Narrow" w:cs="Arial"/>
                <w:bCs/>
              </w:rPr>
            </w:pPr>
            <w:r w:rsidRPr="00045ABD">
              <w:rPr>
                <w:rFonts w:ascii="Arial Narrow" w:eastAsia="Calibri" w:hAnsi="Arial Narrow" w:cs="Arial"/>
                <w:bCs/>
              </w:rPr>
              <w:lastRenderedPageBreak/>
              <w:t xml:space="preserve">To justify the basis of determining the rates of assessment for various property types including plant &amp; machinery in the local authority and to determine fixtures &amp; fittings for </w:t>
            </w:r>
            <w:proofErr w:type="spellStart"/>
            <w:r w:rsidRPr="00045ABD">
              <w:rPr>
                <w:rFonts w:ascii="Arial Narrow" w:eastAsia="Calibri" w:hAnsi="Arial Narrow" w:cs="Arial"/>
                <w:bCs/>
              </w:rPr>
              <w:t>rateing</w:t>
            </w:r>
            <w:proofErr w:type="spellEnd"/>
            <w:r w:rsidRPr="00045ABD">
              <w:rPr>
                <w:rFonts w:ascii="Arial Narrow" w:eastAsia="Calibri" w:hAnsi="Arial Narrow" w:cs="Arial"/>
                <w:bCs/>
              </w:rPr>
              <w:t xml:space="preserve"> </w:t>
            </w:r>
            <w:proofErr w:type="spellStart"/>
            <w:r w:rsidRPr="00045ABD">
              <w:rPr>
                <w:rFonts w:ascii="Arial Narrow" w:eastAsia="Calibri" w:hAnsi="Arial Narrow" w:cs="Arial"/>
                <w:bCs/>
              </w:rPr>
              <w:t>puposes</w:t>
            </w:r>
            <w:proofErr w:type="spellEnd"/>
            <w:r w:rsidRPr="00045ABD">
              <w:rPr>
                <w:rFonts w:ascii="Arial Narrow" w:eastAsia="Calibri" w:hAnsi="Arial Narrow" w:cs="Arial"/>
                <w:bCs/>
              </w:rPr>
              <w:t>.</w:t>
            </w:r>
          </w:p>
        </w:tc>
        <w:tc>
          <w:tcPr>
            <w:tcW w:w="3119" w:type="dxa"/>
          </w:tcPr>
          <w:p w14:paraId="2C8D7C1B" w14:textId="77777777" w:rsidR="00107711" w:rsidRPr="00045ABD" w:rsidRDefault="00107711" w:rsidP="00606A90">
            <w:pPr>
              <w:contextualSpacing/>
              <w:rPr>
                <w:rFonts w:ascii="Arial Narrow" w:eastAsia="Calibri" w:hAnsi="Arial Narrow" w:cs="Arial"/>
                <w:bCs/>
              </w:rPr>
            </w:pPr>
            <w:r w:rsidRPr="00045ABD">
              <w:rPr>
                <w:rFonts w:ascii="Arial Narrow" w:eastAsia="Calibri" w:hAnsi="Arial Narrow" w:cs="Arial"/>
                <w:bCs/>
              </w:rPr>
              <w:t xml:space="preserve">To establish the asset life cycle cost model in relation to the rates of assessment adopted by local authority </w:t>
            </w:r>
          </w:p>
          <w:p w14:paraId="4ADED4BA" w14:textId="77777777" w:rsidR="00107711" w:rsidRPr="00045ABD" w:rsidRDefault="00107711" w:rsidP="00606A90">
            <w:pPr>
              <w:contextualSpacing/>
              <w:rPr>
                <w:rFonts w:ascii="Arial Narrow" w:eastAsia="Calibri" w:hAnsi="Arial Narrow" w:cs="Arial"/>
                <w:bCs/>
              </w:rPr>
            </w:pPr>
          </w:p>
          <w:p w14:paraId="36D77839" w14:textId="6193B0E5" w:rsidR="00107711" w:rsidRPr="00045ABD" w:rsidRDefault="00107711" w:rsidP="00606A90">
            <w:pPr>
              <w:contextualSpacing/>
              <w:rPr>
                <w:rFonts w:ascii="Arial Narrow" w:eastAsia="Calibri" w:hAnsi="Arial Narrow" w:cs="Arial"/>
                <w:bCs/>
              </w:rPr>
            </w:pPr>
            <w:r w:rsidRPr="00045ABD">
              <w:rPr>
                <w:rFonts w:ascii="Arial Narrow" w:eastAsia="Calibri" w:hAnsi="Arial Narrow" w:cs="Arial"/>
                <w:bCs/>
              </w:rPr>
              <w:t xml:space="preserve">To determine fixtures and fitting including plant &amp; machinery to be assess in rating and to determine </w:t>
            </w:r>
            <w:r w:rsidRPr="00045ABD">
              <w:rPr>
                <w:rFonts w:ascii="Arial Narrow" w:eastAsia="Calibri" w:hAnsi="Arial Narrow" w:cs="Arial"/>
                <w:bCs/>
              </w:rPr>
              <w:lastRenderedPageBreak/>
              <w:t>which are to be included and not included.</w:t>
            </w:r>
          </w:p>
        </w:tc>
        <w:tc>
          <w:tcPr>
            <w:tcW w:w="2268" w:type="dxa"/>
          </w:tcPr>
          <w:p w14:paraId="7B088800" w14:textId="77777777" w:rsidR="00107711" w:rsidRPr="00045ABD" w:rsidRDefault="00107711" w:rsidP="00606A90">
            <w:pPr>
              <w:rPr>
                <w:rFonts w:ascii="Arial Narrow" w:eastAsia="Calibri" w:hAnsi="Arial Narrow" w:cs="Arial"/>
                <w:bCs/>
              </w:rPr>
            </w:pPr>
            <w:r w:rsidRPr="00045ABD">
              <w:rPr>
                <w:rFonts w:ascii="Arial Narrow" w:eastAsia="Calibri" w:hAnsi="Arial Narrow" w:cs="Arial"/>
                <w:bCs/>
              </w:rPr>
              <w:lastRenderedPageBreak/>
              <w:t>• Asset life cycle model for local authority</w:t>
            </w:r>
          </w:p>
          <w:p w14:paraId="11564ECE" w14:textId="77777777" w:rsidR="00107711" w:rsidRPr="00045ABD" w:rsidRDefault="00107711" w:rsidP="00606A90">
            <w:pPr>
              <w:rPr>
                <w:rFonts w:ascii="Arial Narrow" w:eastAsia="Calibri" w:hAnsi="Arial Narrow" w:cs="Arial"/>
                <w:bCs/>
              </w:rPr>
            </w:pPr>
            <w:r w:rsidRPr="00045ABD">
              <w:rPr>
                <w:rFonts w:ascii="Arial Narrow" w:eastAsia="Calibri" w:hAnsi="Arial Narrow" w:cs="Arial"/>
                <w:bCs/>
              </w:rPr>
              <w:t>• Appropriate rates of assessment in local authority</w:t>
            </w:r>
          </w:p>
          <w:p w14:paraId="032BF8CE" w14:textId="3719F068" w:rsidR="00107711" w:rsidRPr="00045ABD" w:rsidRDefault="00107711" w:rsidP="00606A90">
            <w:pPr>
              <w:rPr>
                <w:rFonts w:ascii="Arial Narrow" w:eastAsia="Calibri" w:hAnsi="Arial Narrow" w:cs="Arial"/>
                <w:bCs/>
              </w:rPr>
            </w:pPr>
            <w:r w:rsidRPr="00045ABD">
              <w:rPr>
                <w:rFonts w:ascii="Arial Narrow" w:eastAsia="Calibri" w:hAnsi="Arial Narrow" w:cs="Arial"/>
                <w:bCs/>
              </w:rPr>
              <w:t xml:space="preserve">• Beside various of property, to determine types of fixtures and fitting including plant &amp; </w:t>
            </w:r>
            <w:r w:rsidRPr="00045ABD">
              <w:rPr>
                <w:rFonts w:ascii="Arial Narrow" w:eastAsia="Calibri" w:hAnsi="Arial Narrow" w:cs="Arial"/>
                <w:bCs/>
              </w:rPr>
              <w:lastRenderedPageBreak/>
              <w:t>machinery and which can be included and not included</w:t>
            </w:r>
          </w:p>
        </w:tc>
        <w:tc>
          <w:tcPr>
            <w:tcW w:w="1276" w:type="dxa"/>
          </w:tcPr>
          <w:p w14:paraId="6B848443" w14:textId="0D50F58C" w:rsidR="00107711" w:rsidRPr="00045ABD" w:rsidRDefault="00107711" w:rsidP="000469B8">
            <w:pPr>
              <w:jc w:val="center"/>
              <w:rPr>
                <w:rFonts w:ascii="Arial Narrow" w:eastAsia="Calibri" w:hAnsi="Arial Narrow" w:cs="Arial"/>
                <w:bCs/>
              </w:rPr>
            </w:pPr>
            <w:r w:rsidRPr="00045ABD">
              <w:rPr>
                <w:rFonts w:ascii="Arial Narrow" w:eastAsia="Calibri" w:hAnsi="Arial Narrow" w:cs="Arial"/>
                <w:bCs/>
              </w:rPr>
              <w:lastRenderedPageBreak/>
              <w:t>6 months</w:t>
            </w:r>
          </w:p>
        </w:tc>
        <w:tc>
          <w:tcPr>
            <w:tcW w:w="1417" w:type="dxa"/>
          </w:tcPr>
          <w:p w14:paraId="55D2F733" w14:textId="2B11A032" w:rsidR="00107711" w:rsidRPr="00045ABD" w:rsidRDefault="00107711" w:rsidP="000469B8">
            <w:pPr>
              <w:rPr>
                <w:rFonts w:ascii="Arial Narrow" w:eastAsia="Calibri" w:hAnsi="Arial Narrow" w:cs="Arial"/>
                <w:bCs/>
              </w:rPr>
            </w:pPr>
            <w:r w:rsidRPr="00045ABD">
              <w:rPr>
                <w:rFonts w:ascii="Arial Narrow" w:eastAsia="Calibri" w:hAnsi="Arial Narrow" w:cs="Arial"/>
                <w:bCs/>
              </w:rPr>
              <w:t>Real Estate Valuation (REV)</w:t>
            </w:r>
          </w:p>
        </w:tc>
      </w:tr>
    </w:tbl>
    <w:p w14:paraId="0484BCA9" w14:textId="77777777" w:rsidR="00AA7C4D" w:rsidRPr="00045ABD" w:rsidRDefault="00AA7C4D">
      <w:pPr>
        <w:rPr>
          <w:rFonts w:ascii="Arial Narrow" w:hAnsi="Arial Narrow" w:cs="Arial"/>
          <w:bCs/>
        </w:rPr>
      </w:pPr>
    </w:p>
    <w:sectPr w:rsidR="00AA7C4D" w:rsidRPr="00045ABD" w:rsidSect="00F51153">
      <w:footerReference w:type="default" r:id="rId7"/>
      <w:pgSz w:w="15840" w:h="12240" w:orient="landscape"/>
      <w:pgMar w:top="990" w:right="144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E26E" w14:textId="77777777" w:rsidR="00C02CD7" w:rsidRDefault="00C02CD7" w:rsidP="00EB0C2A">
      <w:pPr>
        <w:spacing w:after="0" w:line="240" w:lineRule="auto"/>
      </w:pPr>
      <w:r>
        <w:separator/>
      </w:r>
    </w:p>
  </w:endnote>
  <w:endnote w:type="continuationSeparator" w:id="0">
    <w:p w14:paraId="0AACE12C" w14:textId="77777777" w:rsidR="00C02CD7" w:rsidRDefault="00C02CD7" w:rsidP="00EB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735332"/>
      <w:docPartObj>
        <w:docPartGallery w:val="Page Numbers (Bottom of Page)"/>
        <w:docPartUnique/>
      </w:docPartObj>
    </w:sdtPr>
    <w:sdtEndPr>
      <w:rPr>
        <w:noProof/>
      </w:rPr>
    </w:sdtEndPr>
    <w:sdtContent>
      <w:p w14:paraId="33F0C7F3" w14:textId="77777777" w:rsidR="007E6317" w:rsidRDefault="007E6317">
        <w:pPr>
          <w:pStyle w:val="Footer"/>
          <w:jc w:val="right"/>
        </w:pPr>
        <w:r>
          <w:fldChar w:fldCharType="begin"/>
        </w:r>
        <w:r>
          <w:instrText xml:space="preserve"> PAGE   \* MERGEFORMAT </w:instrText>
        </w:r>
        <w:r>
          <w:fldChar w:fldCharType="separate"/>
        </w:r>
        <w:r w:rsidR="0048109D">
          <w:rPr>
            <w:noProof/>
          </w:rPr>
          <w:t>16</w:t>
        </w:r>
        <w:r>
          <w:rPr>
            <w:noProof/>
          </w:rPr>
          <w:fldChar w:fldCharType="end"/>
        </w:r>
      </w:p>
    </w:sdtContent>
  </w:sdt>
  <w:p w14:paraId="37338BF8" w14:textId="77777777" w:rsidR="007E6317" w:rsidRDefault="007E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2BC38" w14:textId="77777777" w:rsidR="00C02CD7" w:rsidRDefault="00C02CD7" w:rsidP="00EB0C2A">
      <w:pPr>
        <w:spacing w:after="0" w:line="240" w:lineRule="auto"/>
      </w:pPr>
      <w:r>
        <w:separator/>
      </w:r>
    </w:p>
  </w:footnote>
  <w:footnote w:type="continuationSeparator" w:id="0">
    <w:p w14:paraId="481155C4" w14:textId="77777777" w:rsidR="00C02CD7" w:rsidRDefault="00C02CD7" w:rsidP="00EB0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1A8"/>
    <w:multiLevelType w:val="hybridMultilevel"/>
    <w:tmpl w:val="A03E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6004"/>
    <w:multiLevelType w:val="hybridMultilevel"/>
    <w:tmpl w:val="9150268C"/>
    <w:lvl w:ilvl="0" w:tplc="4352F074">
      <w:start w:val="1"/>
      <w:numFmt w:val="lowerRoman"/>
      <w:lvlText w:val="%1."/>
      <w:lvlJc w:val="right"/>
      <w:pPr>
        <w:tabs>
          <w:tab w:val="num" w:pos="720"/>
        </w:tabs>
        <w:ind w:left="720" w:hanging="360"/>
      </w:pPr>
    </w:lvl>
    <w:lvl w:ilvl="1" w:tplc="11684662" w:tentative="1">
      <w:start w:val="1"/>
      <w:numFmt w:val="lowerRoman"/>
      <w:lvlText w:val="%2."/>
      <w:lvlJc w:val="right"/>
      <w:pPr>
        <w:tabs>
          <w:tab w:val="num" w:pos="1440"/>
        </w:tabs>
        <w:ind w:left="1440" w:hanging="360"/>
      </w:pPr>
    </w:lvl>
    <w:lvl w:ilvl="2" w:tplc="A41EA38C" w:tentative="1">
      <w:start w:val="1"/>
      <w:numFmt w:val="lowerRoman"/>
      <w:lvlText w:val="%3."/>
      <w:lvlJc w:val="right"/>
      <w:pPr>
        <w:tabs>
          <w:tab w:val="num" w:pos="2160"/>
        </w:tabs>
        <w:ind w:left="2160" w:hanging="360"/>
      </w:pPr>
    </w:lvl>
    <w:lvl w:ilvl="3" w:tplc="A3E29650" w:tentative="1">
      <w:start w:val="1"/>
      <w:numFmt w:val="lowerRoman"/>
      <w:lvlText w:val="%4."/>
      <w:lvlJc w:val="right"/>
      <w:pPr>
        <w:tabs>
          <w:tab w:val="num" w:pos="2880"/>
        </w:tabs>
        <w:ind w:left="2880" w:hanging="360"/>
      </w:pPr>
    </w:lvl>
    <w:lvl w:ilvl="4" w:tplc="0A780468" w:tentative="1">
      <w:start w:val="1"/>
      <w:numFmt w:val="lowerRoman"/>
      <w:lvlText w:val="%5."/>
      <w:lvlJc w:val="right"/>
      <w:pPr>
        <w:tabs>
          <w:tab w:val="num" w:pos="3600"/>
        </w:tabs>
        <w:ind w:left="3600" w:hanging="360"/>
      </w:pPr>
    </w:lvl>
    <w:lvl w:ilvl="5" w:tplc="42ECB166" w:tentative="1">
      <w:start w:val="1"/>
      <w:numFmt w:val="lowerRoman"/>
      <w:lvlText w:val="%6."/>
      <w:lvlJc w:val="right"/>
      <w:pPr>
        <w:tabs>
          <w:tab w:val="num" w:pos="4320"/>
        </w:tabs>
        <w:ind w:left="4320" w:hanging="360"/>
      </w:pPr>
    </w:lvl>
    <w:lvl w:ilvl="6" w:tplc="41327E76" w:tentative="1">
      <w:start w:val="1"/>
      <w:numFmt w:val="lowerRoman"/>
      <w:lvlText w:val="%7."/>
      <w:lvlJc w:val="right"/>
      <w:pPr>
        <w:tabs>
          <w:tab w:val="num" w:pos="5040"/>
        </w:tabs>
        <w:ind w:left="5040" w:hanging="360"/>
      </w:pPr>
    </w:lvl>
    <w:lvl w:ilvl="7" w:tplc="F4A27CD6" w:tentative="1">
      <w:start w:val="1"/>
      <w:numFmt w:val="lowerRoman"/>
      <w:lvlText w:val="%8."/>
      <w:lvlJc w:val="right"/>
      <w:pPr>
        <w:tabs>
          <w:tab w:val="num" w:pos="5760"/>
        </w:tabs>
        <w:ind w:left="5760" w:hanging="360"/>
      </w:pPr>
    </w:lvl>
    <w:lvl w:ilvl="8" w:tplc="BE2A071A" w:tentative="1">
      <w:start w:val="1"/>
      <w:numFmt w:val="lowerRoman"/>
      <w:lvlText w:val="%9."/>
      <w:lvlJc w:val="right"/>
      <w:pPr>
        <w:tabs>
          <w:tab w:val="num" w:pos="6480"/>
        </w:tabs>
        <w:ind w:left="6480" w:hanging="360"/>
      </w:pPr>
    </w:lvl>
  </w:abstractNum>
  <w:abstractNum w:abstractNumId="2" w15:restartNumberingAfterBreak="0">
    <w:nsid w:val="065A6791"/>
    <w:multiLevelType w:val="hybridMultilevel"/>
    <w:tmpl w:val="F642F9EE"/>
    <w:lvl w:ilvl="0" w:tplc="4409000F">
      <w:start w:val="1"/>
      <w:numFmt w:val="decimal"/>
      <w:lvlText w:val="%1."/>
      <w:lvlJc w:val="left"/>
      <w:pPr>
        <w:tabs>
          <w:tab w:val="num" w:pos="720"/>
        </w:tabs>
        <w:ind w:left="720" w:hanging="360"/>
      </w:pPr>
    </w:lvl>
    <w:lvl w:ilvl="1" w:tplc="2E2E1ED0" w:tentative="1">
      <w:start w:val="1"/>
      <w:numFmt w:val="lowerRoman"/>
      <w:lvlText w:val="%2."/>
      <w:lvlJc w:val="right"/>
      <w:pPr>
        <w:tabs>
          <w:tab w:val="num" w:pos="1440"/>
        </w:tabs>
        <w:ind w:left="1440" w:hanging="360"/>
      </w:pPr>
    </w:lvl>
    <w:lvl w:ilvl="2" w:tplc="5A8AD782" w:tentative="1">
      <w:start w:val="1"/>
      <w:numFmt w:val="lowerRoman"/>
      <w:lvlText w:val="%3."/>
      <w:lvlJc w:val="right"/>
      <w:pPr>
        <w:tabs>
          <w:tab w:val="num" w:pos="2160"/>
        </w:tabs>
        <w:ind w:left="2160" w:hanging="360"/>
      </w:pPr>
    </w:lvl>
    <w:lvl w:ilvl="3" w:tplc="53B6D346" w:tentative="1">
      <w:start w:val="1"/>
      <w:numFmt w:val="lowerRoman"/>
      <w:lvlText w:val="%4."/>
      <w:lvlJc w:val="right"/>
      <w:pPr>
        <w:tabs>
          <w:tab w:val="num" w:pos="2880"/>
        </w:tabs>
        <w:ind w:left="2880" w:hanging="360"/>
      </w:pPr>
    </w:lvl>
    <w:lvl w:ilvl="4" w:tplc="B184C2A4" w:tentative="1">
      <w:start w:val="1"/>
      <w:numFmt w:val="lowerRoman"/>
      <w:lvlText w:val="%5."/>
      <w:lvlJc w:val="right"/>
      <w:pPr>
        <w:tabs>
          <w:tab w:val="num" w:pos="3600"/>
        </w:tabs>
        <w:ind w:left="3600" w:hanging="360"/>
      </w:pPr>
    </w:lvl>
    <w:lvl w:ilvl="5" w:tplc="8244D240" w:tentative="1">
      <w:start w:val="1"/>
      <w:numFmt w:val="lowerRoman"/>
      <w:lvlText w:val="%6."/>
      <w:lvlJc w:val="right"/>
      <w:pPr>
        <w:tabs>
          <w:tab w:val="num" w:pos="4320"/>
        </w:tabs>
        <w:ind w:left="4320" w:hanging="360"/>
      </w:pPr>
    </w:lvl>
    <w:lvl w:ilvl="6" w:tplc="84D2081C" w:tentative="1">
      <w:start w:val="1"/>
      <w:numFmt w:val="lowerRoman"/>
      <w:lvlText w:val="%7."/>
      <w:lvlJc w:val="right"/>
      <w:pPr>
        <w:tabs>
          <w:tab w:val="num" w:pos="5040"/>
        </w:tabs>
        <w:ind w:left="5040" w:hanging="360"/>
      </w:pPr>
    </w:lvl>
    <w:lvl w:ilvl="7" w:tplc="67886C6A" w:tentative="1">
      <w:start w:val="1"/>
      <w:numFmt w:val="lowerRoman"/>
      <w:lvlText w:val="%8."/>
      <w:lvlJc w:val="right"/>
      <w:pPr>
        <w:tabs>
          <w:tab w:val="num" w:pos="5760"/>
        </w:tabs>
        <w:ind w:left="5760" w:hanging="360"/>
      </w:pPr>
    </w:lvl>
    <w:lvl w:ilvl="8" w:tplc="B9AA4486" w:tentative="1">
      <w:start w:val="1"/>
      <w:numFmt w:val="lowerRoman"/>
      <w:lvlText w:val="%9."/>
      <w:lvlJc w:val="right"/>
      <w:pPr>
        <w:tabs>
          <w:tab w:val="num" w:pos="6480"/>
        </w:tabs>
        <w:ind w:left="6480" w:hanging="360"/>
      </w:pPr>
    </w:lvl>
  </w:abstractNum>
  <w:abstractNum w:abstractNumId="3" w15:restartNumberingAfterBreak="0">
    <w:nsid w:val="09996E6A"/>
    <w:multiLevelType w:val="hybridMultilevel"/>
    <w:tmpl w:val="D8362C9C"/>
    <w:lvl w:ilvl="0" w:tplc="D14E579A">
      <w:start w:val="1"/>
      <w:numFmt w:val="decimal"/>
      <w:lvlText w:val="%1."/>
      <w:lvlJc w:val="left"/>
      <w:pPr>
        <w:tabs>
          <w:tab w:val="num" w:pos="720"/>
        </w:tabs>
        <w:ind w:left="720" w:hanging="360"/>
      </w:pPr>
      <w:rPr>
        <w:i w:val="0"/>
      </w:rPr>
    </w:lvl>
    <w:lvl w:ilvl="1" w:tplc="7C7AD3E4" w:tentative="1">
      <w:start w:val="1"/>
      <w:numFmt w:val="decimal"/>
      <w:lvlText w:val="%2."/>
      <w:lvlJc w:val="left"/>
      <w:pPr>
        <w:tabs>
          <w:tab w:val="num" w:pos="1440"/>
        </w:tabs>
        <w:ind w:left="1440" w:hanging="360"/>
      </w:pPr>
    </w:lvl>
    <w:lvl w:ilvl="2" w:tplc="5B4863DC" w:tentative="1">
      <w:start w:val="1"/>
      <w:numFmt w:val="decimal"/>
      <w:lvlText w:val="%3."/>
      <w:lvlJc w:val="left"/>
      <w:pPr>
        <w:tabs>
          <w:tab w:val="num" w:pos="2160"/>
        </w:tabs>
        <w:ind w:left="2160" w:hanging="360"/>
      </w:pPr>
    </w:lvl>
    <w:lvl w:ilvl="3" w:tplc="63982FEE" w:tentative="1">
      <w:start w:val="1"/>
      <w:numFmt w:val="decimal"/>
      <w:lvlText w:val="%4."/>
      <w:lvlJc w:val="left"/>
      <w:pPr>
        <w:tabs>
          <w:tab w:val="num" w:pos="2880"/>
        </w:tabs>
        <w:ind w:left="2880" w:hanging="360"/>
      </w:pPr>
    </w:lvl>
    <w:lvl w:ilvl="4" w:tplc="08B0C47C" w:tentative="1">
      <w:start w:val="1"/>
      <w:numFmt w:val="decimal"/>
      <w:lvlText w:val="%5."/>
      <w:lvlJc w:val="left"/>
      <w:pPr>
        <w:tabs>
          <w:tab w:val="num" w:pos="3600"/>
        </w:tabs>
        <w:ind w:left="3600" w:hanging="360"/>
      </w:pPr>
    </w:lvl>
    <w:lvl w:ilvl="5" w:tplc="5A307100" w:tentative="1">
      <w:start w:val="1"/>
      <w:numFmt w:val="decimal"/>
      <w:lvlText w:val="%6."/>
      <w:lvlJc w:val="left"/>
      <w:pPr>
        <w:tabs>
          <w:tab w:val="num" w:pos="4320"/>
        </w:tabs>
        <w:ind w:left="4320" w:hanging="360"/>
      </w:pPr>
    </w:lvl>
    <w:lvl w:ilvl="6" w:tplc="72D0FD4A" w:tentative="1">
      <w:start w:val="1"/>
      <w:numFmt w:val="decimal"/>
      <w:lvlText w:val="%7."/>
      <w:lvlJc w:val="left"/>
      <w:pPr>
        <w:tabs>
          <w:tab w:val="num" w:pos="5040"/>
        </w:tabs>
        <w:ind w:left="5040" w:hanging="360"/>
      </w:pPr>
    </w:lvl>
    <w:lvl w:ilvl="7" w:tplc="B032DB38" w:tentative="1">
      <w:start w:val="1"/>
      <w:numFmt w:val="decimal"/>
      <w:lvlText w:val="%8."/>
      <w:lvlJc w:val="left"/>
      <w:pPr>
        <w:tabs>
          <w:tab w:val="num" w:pos="5760"/>
        </w:tabs>
        <w:ind w:left="5760" w:hanging="360"/>
      </w:pPr>
    </w:lvl>
    <w:lvl w:ilvl="8" w:tplc="804C670A" w:tentative="1">
      <w:start w:val="1"/>
      <w:numFmt w:val="decimal"/>
      <w:lvlText w:val="%9."/>
      <w:lvlJc w:val="left"/>
      <w:pPr>
        <w:tabs>
          <w:tab w:val="num" w:pos="6480"/>
        </w:tabs>
        <w:ind w:left="6480" w:hanging="360"/>
      </w:pPr>
    </w:lvl>
  </w:abstractNum>
  <w:abstractNum w:abstractNumId="4" w15:restartNumberingAfterBreak="0">
    <w:nsid w:val="09D603ED"/>
    <w:multiLevelType w:val="hybridMultilevel"/>
    <w:tmpl w:val="205EFEB4"/>
    <w:lvl w:ilvl="0" w:tplc="E5E41128">
      <w:start w:val="1"/>
      <w:numFmt w:val="decimal"/>
      <w:lvlText w:val="%1."/>
      <w:lvlJc w:val="left"/>
      <w:pPr>
        <w:tabs>
          <w:tab w:val="num" w:pos="720"/>
        </w:tabs>
        <w:ind w:left="720" w:hanging="360"/>
      </w:pPr>
      <w:rPr>
        <w:i w:val="0"/>
      </w:rPr>
    </w:lvl>
    <w:lvl w:ilvl="1" w:tplc="07827CAA" w:tentative="1">
      <w:start w:val="1"/>
      <w:numFmt w:val="decimal"/>
      <w:lvlText w:val="%2."/>
      <w:lvlJc w:val="left"/>
      <w:pPr>
        <w:tabs>
          <w:tab w:val="num" w:pos="1440"/>
        </w:tabs>
        <w:ind w:left="1440" w:hanging="360"/>
      </w:pPr>
    </w:lvl>
    <w:lvl w:ilvl="2" w:tplc="F092CBE6" w:tentative="1">
      <w:start w:val="1"/>
      <w:numFmt w:val="decimal"/>
      <w:lvlText w:val="%3."/>
      <w:lvlJc w:val="left"/>
      <w:pPr>
        <w:tabs>
          <w:tab w:val="num" w:pos="2160"/>
        </w:tabs>
        <w:ind w:left="2160" w:hanging="360"/>
      </w:pPr>
    </w:lvl>
    <w:lvl w:ilvl="3" w:tplc="D3249626" w:tentative="1">
      <w:start w:val="1"/>
      <w:numFmt w:val="decimal"/>
      <w:lvlText w:val="%4."/>
      <w:lvlJc w:val="left"/>
      <w:pPr>
        <w:tabs>
          <w:tab w:val="num" w:pos="2880"/>
        </w:tabs>
        <w:ind w:left="2880" w:hanging="360"/>
      </w:pPr>
    </w:lvl>
    <w:lvl w:ilvl="4" w:tplc="9544BB90" w:tentative="1">
      <w:start w:val="1"/>
      <w:numFmt w:val="decimal"/>
      <w:lvlText w:val="%5."/>
      <w:lvlJc w:val="left"/>
      <w:pPr>
        <w:tabs>
          <w:tab w:val="num" w:pos="3600"/>
        </w:tabs>
        <w:ind w:left="3600" w:hanging="360"/>
      </w:pPr>
    </w:lvl>
    <w:lvl w:ilvl="5" w:tplc="3CF86A4A" w:tentative="1">
      <w:start w:val="1"/>
      <w:numFmt w:val="decimal"/>
      <w:lvlText w:val="%6."/>
      <w:lvlJc w:val="left"/>
      <w:pPr>
        <w:tabs>
          <w:tab w:val="num" w:pos="4320"/>
        </w:tabs>
        <w:ind w:left="4320" w:hanging="360"/>
      </w:pPr>
    </w:lvl>
    <w:lvl w:ilvl="6" w:tplc="29924808" w:tentative="1">
      <w:start w:val="1"/>
      <w:numFmt w:val="decimal"/>
      <w:lvlText w:val="%7."/>
      <w:lvlJc w:val="left"/>
      <w:pPr>
        <w:tabs>
          <w:tab w:val="num" w:pos="5040"/>
        </w:tabs>
        <w:ind w:left="5040" w:hanging="360"/>
      </w:pPr>
    </w:lvl>
    <w:lvl w:ilvl="7" w:tplc="C9C40522" w:tentative="1">
      <w:start w:val="1"/>
      <w:numFmt w:val="decimal"/>
      <w:lvlText w:val="%8."/>
      <w:lvlJc w:val="left"/>
      <w:pPr>
        <w:tabs>
          <w:tab w:val="num" w:pos="5760"/>
        </w:tabs>
        <w:ind w:left="5760" w:hanging="360"/>
      </w:pPr>
    </w:lvl>
    <w:lvl w:ilvl="8" w:tplc="3A960524" w:tentative="1">
      <w:start w:val="1"/>
      <w:numFmt w:val="decimal"/>
      <w:lvlText w:val="%9."/>
      <w:lvlJc w:val="left"/>
      <w:pPr>
        <w:tabs>
          <w:tab w:val="num" w:pos="6480"/>
        </w:tabs>
        <w:ind w:left="6480" w:hanging="360"/>
      </w:pPr>
    </w:lvl>
  </w:abstractNum>
  <w:abstractNum w:abstractNumId="5" w15:restartNumberingAfterBreak="0">
    <w:nsid w:val="0FEE5C22"/>
    <w:multiLevelType w:val="hybridMultilevel"/>
    <w:tmpl w:val="B24C8032"/>
    <w:lvl w:ilvl="0" w:tplc="89AE542C">
      <w:start w:val="1"/>
      <w:numFmt w:val="bullet"/>
      <w:lvlText w:val="•"/>
      <w:lvlJc w:val="left"/>
      <w:pPr>
        <w:tabs>
          <w:tab w:val="num" w:pos="720"/>
        </w:tabs>
        <w:ind w:left="720" w:hanging="360"/>
      </w:pPr>
      <w:rPr>
        <w:rFonts w:ascii="Arial" w:hAnsi="Arial" w:hint="default"/>
      </w:rPr>
    </w:lvl>
    <w:lvl w:ilvl="1" w:tplc="8A6E2A00">
      <w:start w:val="2284"/>
      <w:numFmt w:val="bullet"/>
      <w:lvlText w:val="•"/>
      <w:lvlJc w:val="left"/>
      <w:pPr>
        <w:tabs>
          <w:tab w:val="num" w:pos="1440"/>
        </w:tabs>
        <w:ind w:left="1440" w:hanging="360"/>
      </w:pPr>
      <w:rPr>
        <w:rFonts w:ascii="Arial" w:hAnsi="Arial" w:hint="default"/>
      </w:rPr>
    </w:lvl>
    <w:lvl w:ilvl="2" w:tplc="A266AC9C" w:tentative="1">
      <w:start w:val="1"/>
      <w:numFmt w:val="bullet"/>
      <w:lvlText w:val="•"/>
      <w:lvlJc w:val="left"/>
      <w:pPr>
        <w:tabs>
          <w:tab w:val="num" w:pos="2160"/>
        </w:tabs>
        <w:ind w:left="2160" w:hanging="360"/>
      </w:pPr>
      <w:rPr>
        <w:rFonts w:ascii="Arial" w:hAnsi="Arial" w:hint="default"/>
      </w:rPr>
    </w:lvl>
    <w:lvl w:ilvl="3" w:tplc="483C7EAA" w:tentative="1">
      <w:start w:val="1"/>
      <w:numFmt w:val="bullet"/>
      <w:lvlText w:val="•"/>
      <w:lvlJc w:val="left"/>
      <w:pPr>
        <w:tabs>
          <w:tab w:val="num" w:pos="2880"/>
        </w:tabs>
        <w:ind w:left="2880" w:hanging="360"/>
      </w:pPr>
      <w:rPr>
        <w:rFonts w:ascii="Arial" w:hAnsi="Arial" w:hint="default"/>
      </w:rPr>
    </w:lvl>
    <w:lvl w:ilvl="4" w:tplc="C9D8E018" w:tentative="1">
      <w:start w:val="1"/>
      <w:numFmt w:val="bullet"/>
      <w:lvlText w:val="•"/>
      <w:lvlJc w:val="left"/>
      <w:pPr>
        <w:tabs>
          <w:tab w:val="num" w:pos="3600"/>
        </w:tabs>
        <w:ind w:left="3600" w:hanging="360"/>
      </w:pPr>
      <w:rPr>
        <w:rFonts w:ascii="Arial" w:hAnsi="Arial" w:hint="default"/>
      </w:rPr>
    </w:lvl>
    <w:lvl w:ilvl="5" w:tplc="A7C6D676" w:tentative="1">
      <w:start w:val="1"/>
      <w:numFmt w:val="bullet"/>
      <w:lvlText w:val="•"/>
      <w:lvlJc w:val="left"/>
      <w:pPr>
        <w:tabs>
          <w:tab w:val="num" w:pos="4320"/>
        </w:tabs>
        <w:ind w:left="4320" w:hanging="360"/>
      </w:pPr>
      <w:rPr>
        <w:rFonts w:ascii="Arial" w:hAnsi="Arial" w:hint="default"/>
      </w:rPr>
    </w:lvl>
    <w:lvl w:ilvl="6" w:tplc="E44E41B0" w:tentative="1">
      <w:start w:val="1"/>
      <w:numFmt w:val="bullet"/>
      <w:lvlText w:val="•"/>
      <w:lvlJc w:val="left"/>
      <w:pPr>
        <w:tabs>
          <w:tab w:val="num" w:pos="5040"/>
        </w:tabs>
        <w:ind w:left="5040" w:hanging="360"/>
      </w:pPr>
      <w:rPr>
        <w:rFonts w:ascii="Arial" w:hAnsi="Arial" w:hint="default"/>
      </w:rPr>
    </w:lvl>
    <w:lvl w:ilvl="7" w:tplc="7BA6EF80" w:tentative="1">
      <w:start w:val="1"/>
      <w:numFmt w:val="bullet"/>
      <w:lvlText w:val="•"/>
      <w:lvlJc w:val="left"/>
      <w:pPr>
        <w:tabs>
          <w:tab w:val="num" w:pos="5760"/>
        </w:tabs>
        <w:ind w:left="5760" w:hanging="360"/>
      </w:pPr>
      <w:rPr>
        <w:rFonts w:ascii="Arial" w:hAnsi="Arial" w:hint="default"/>
      </w:rPr>
    </w:lvl>
    <w:lvl w:ilvl="8" w:tplc="BF081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1A3314"/>
    <w:multiLevelType w:val="hybridMultilevel"/>
    <w:tmpl w:val="79C4ED76"/>
    <w:lvl w:ilvl="0" w:tplc="86C6BC5A">
      <w:start w:val="1"/>
      <w:numFmt w:val="lowerRoman"/>
      <w:lvlText w:val="%1."/>
      <w:lvlJc w:val="right"/>
      <w:pPr>
        <w:tabs>
          <w:tab w:val="num" w:pos="720"/>
        </w:tabs>
        <w:ind w:left="720" w:hanging="360"/>
      </w:pPr>
    </w:lvl>
    <w:lvl w:ilvl="1" w:tplc="5BC8869C" w:tentative="1">
      <w:start w:val="1"/>
      <w:numFmt w:val="lowerRoman"/>
      <w:lvlText w:val="%2."/>
      <w:lvlJc w:val="right"/>
      <w:pPr>
        <w:tabs>
          <w:tab w:val="num" w:pos="1440"/>
        </w:tabs>
        <w:ind w:left="1440" w:hanging="360"/>
      </w:pPr>
    </w:lvl>
    <w:lvl w:ilvl="2" w:tplc="825A3EFA" w:tentative="1">
      <w:start w:val="1"/>
      <w:numFmt w:val="lowerRoman"/>
      <w:lvlText w:val="%3."/>
      <w:lvlJc w:val="right"/>
      <w:pPr>
        <w:tabs>
          <w:tab w:val="num" w:pos="2160"/>
        </w:tabs>
        <w:ind w:left="2160" w:hanging="360"/>
      </w:pPr>
    </w:lvl>
    <w:lvl w:ilvl="3" w:tplc="73AC0984" w:tentative="1">
      <w:start w:val="1"/>
      <w:numFmt w:val="lowerRoman"/>
      <w:lvlText w:val="%4."/>
      <w:lvlJc w:val="right"/>
      <w:pPr>
        <w:tabs>
          <w:tab w:val="num" w:pos="2880"/>
        </w:tabs>
        <w:ind w:left="2880" w:hanging="360"/>
      </w:pPr>
    </w:lvl>
    <w:lvl w:ilvl="4" w:tplc="4BEAE842" w:tentative="1">
      <w:start w:val="1"/>
      <w:numFmt w:val="lowerRoman"/>
      <w:lvlText w:val="%5."/>
      <w:lvlJc w:val="right"/>
      <w:pPr>
        <w:tabs>
          <w:tab w:val="num" w:pos="3600"/>
        </w:tabs>
        <w:ind w:left="3600" w:hanging="360"/>
      </w:pPr>
    </w:lvl>
    <w:lvl w:ilvl="5" w:tplc="AEE2A6B6" w:tentative="1">
      <w:start w:val="1"/>
      <w:numFmt w:val="lowerRoman"/>
      <w:lvlText w:val="%6."/>
      <w:lvlJc w:val="right"/>
      <w:pPr>
        <w:tabs>
          <w:tab w:val="num" w:pos="4320"/>
        </w:tabs>
        <w:ind w:left="4320" w:hanging="360"/>
      </w:pPr>
    </w:lvl>
    <w:lvl w:ilvl="6" w:tplc="0F06A6A2" w:tentative="1">
      <w:start w:val="1"/>
      <w:numFmt w:val="lowerRoman"/>
      <w:lvlText w:val="%7."/>
      <w:lvlJc w:val="right"/>
      <w:pPr>
        <w:tabs>
          <w:tab w:val="num" w:pos="5040"/>
        </w:tabs>
        <w:ind w:left="5040" w:hanging="360"/>
      </w:pPr>
    </w:lvl>
    <w:lvl w:ilvl="7" w:tplc="475E2F58" w:tentative="1">
      <w:start w:val="1"/>
      <w:numFmt w:val="lowerRoman"/>
      <w:lvlText w:val="%8."/>
      <w:lvlJc w:val="right"/>
      <w:pPr>
        <w:tabs>
          <w:tab w:val="num" w:pos="5760"/>
        </w:tabs>
        <w:ind w:left="5760" w:hanging="360"/>
      </w:pPr>
    </w:lvl>
    <w:lvl w:ilvl="8" w:tplc="B0543B36" w:tentative="1">
      <w:start w:val="1"/>
      <w:numFmt w:val="lowerRoman"/>
      <w:lvlText w:val="%9."/>
      <w:lvlJc w:val="right"/>
      <w:pPr>
        <w:tabs>
          <w:tab w:val="num" w:pos="6480"/>
        </w:tabs>
        <w:ind w:left="6480" w:hanging="360"/>
      </w:pPr>
    </w:lvl>
  </w:abstractNum>
  <w:abstractNum w:abstractNumId="7" w15:restartNumberingAfterBreak="0">
    <w:nsid w:val="162824AB"/>
    <w:multiLevelType w:val="hybridMultilevel"/>
    <w:tmpl w:val="B52A86A4"/>
    <w:lvl w:ilvl="0" w:tplc="4409000F">
      <w:start w:val="1"/>
      <w:numFmt w:val="decimal"/>
      <w:lvlText w:val="%1."/>
      <w:lvlJc w:val="left"/>
      <w:pPr>
        <w:tabs>
          <w:tab w:val="num" w:pos="720"/>
        </w:tabs>
        <w:ind w:left="720" w:hanging="360"/>
      </w:pPr>
      <w:rPr>
        <w:rFonts w:hint="default"/>
      </w:rPr>
    </w:lvl>
    <w:lvl w:ilvl="1" w:tplc="12327F5E" w:tentative="1">
      <w:start w:val="1"/>
      <w:numFmt w:val="bullet"/>
      <w:lvlText w:val="•"/>
      <w:lvlJc w:val="left"/>
      <w:pPr>
        <w:tabs>
          <w:tab w:val="num" w:pos="1440"/>
        </w:tabs>
        <w:ind w:left="1440" w:hanging="360"/>
      </w:pPr>
      <w:rPr>
        <w:rFonts w:ascii="Times New Roman" w:hAnsi="Times New Roman" w:hint="default"/>
      </w:rPr>
    </w:lvl>
    <w:lvl w:ilvl="2" w:tplc="9F086AD6" w:tentative="1">
      <w:start w:val="1"/>
      <w:numFmt w:val="bullet"/>
      <w:lvlText w:val="•"/>
      <w:lvlJc w:val="left"/>
      <w:pPr>
        <w:tabs>
          <w:tab w:val="num" w:pos="2160"/>
        </w:tabs>
        <w:ind w:left="2160" w:hanging="360"/>
      </w:pPr>
      <w:rPr>
        <w:rFonts w:ascii="Times New Roman" w:hAnsi="Times New Roman" w:hint="default"/>
      </w:rPr>
    </w:lvl>
    <w:lvl w:ilvl="3" w:tplc="FAB6D900" w:tentative="1">
      <w:start w:val="1"/>
      <w:numFmt w:val="bullet"/>
      <w:lvlText w:val="•"/>
      <w:lvlJc w:val="left"/>
      <w:pPr>
        <w:tabs>
          <w:tab w:val="num" w:pos="2880"/>
        </w:tabs>
        <w:ind w:left="2880" w:hanging="360"/>
      </w:pPr>
      <w:rPr>
        <w:rFonts w:ascii="Times New Roman" w:hAnsi="Times New Roman" w:hint="default"/>
      </w:rPr>
    </w:lvl>
    <w:lvl w:ilvl="4" w:tplc="92822D58" w:tentative="1">
      <w:start w:val="1"/>
      <w:numFmt w:val="bullet"/>
      <w:lvlText w:val="•"/>
      <w:lvlJc w:val="left"/>
      <w:pPr>
        <w:tabs>
          <w:tab w:val="num" w:pos="3600"/>
        </w:tabs>
        <w:ind w:left="3600" w:hanging="360"/>
      </w:pPr>
      <w:rPr>
        <w:rFonts w:ascii="Times New Roman" w:hAnsi="Times New Roman" w:hint="default"/>
      </w:rPr>
    </w:lvl>
    <w:lvl w:ilvl="5" w:tplc="1342511E" w:tentative="1">
      <w:start w:val="1"/>
      <w:numFmt w:val="bullet"/>
      <w:lvlText w:val="•"/>
      <w:lvlJc w:val="left"/>
      <w:pPr>
        <w:tabs>
          <w:tab w:val="num" w:pos="4320"/>
        </w:tabs>
        <w:ind w:left="4320" w:hanging="360"/>
      </w:pPr>
      <w:rPr>
        <w:rFonts w:ascii="Times New Roman" w:hAnsi="Times New Roman" w:hint="default"/>
      </w:rPr>
    </w:lvl>
    <w:lvl w:ilvl="6" w:tplc="50EE3C22" w:tentative="1">
      <w:start w:val="1"/>
      <w:numFmt w:val="bullet"/>
      <w:lvlText w:val="•"/>
      <w:lvlJc w:val="left"/>
      <w:pPr>
        <w:tabs>
          <w:tab w:val="num" w:pos="5040"/>
        </w:tabs>
        <w:ind w:left="5040" w:hanging="360"/>
      </w:pPr>
      <w:rPr>
        <w:rFonts w:ascii="Times New Roman" w:hAnsi="Times New Roman" w:hint="default"/>
      </w:rPr>
    </w:lvl>
    <w:lvl w:ilvl="7" w:tplc="52C24F74" w:tentative="1">
      <w:start w:val="1"/>
      <w:numFmt w:val="bullet"/>
      <w:lvlText w:val="•"/>
      <w:lvlJc w:val="left"/>
      <w:pPr>
        <w:tabs>
          <w:tab w:val="num" w:pos="5760"/>
        </w:tabs>
        <w:ind w:left="5760" w:hanging="360"/>
      </w:pPr>
      <w:rPr>
        <w:rFonts w:ascii="Times New Roman" w:hAnsi="Times New Roman" w:hint="default"/>
      </w:rPr>
    </w:lvl>
    <w:lvl w:ilvl="8" w:tplc="7AD01A3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511F7D"/>
    <w:multiLevelType w:val="hybridMultilevel"/>
    <w:tmpl w:val="750A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46E5B"/>
    <w:multiLevelType w:val="hybridMultilevel"/>
    <w:tmpl w:val="EC02C95E"/>
    <w:lvl w:ilvl="0" w:tplc="98B83526">
      <w:start w:val="1"/>
      <w:numFmt w:val="lowerRoman"/>
      <w:lvlText w:val="%1."/>
      <w:lvlJc w:val="right"/>
      <w:pPr>
        <w:tabs>
          <w:tab w:val="num" w:pos="720"/>
        </w:tabs>
        <w:ind w:left="720" w:hanging="360"/>
      </w:pPr>
    </w:lvl>
    <w:lvl w:ilvl="1" w:tplc="3EA49494" w:tentative="1">
      <w:start w:val="1"/>
      <w:numFmt w:val="lowerRoman"/>
      <w:lvlText w:val="%2."/>
      <w:lvlJc w:val="right"/>
      <w:pPr>
        <w:tabs>
          <w:tab w:val="num" w:pos="1440"/>
        </w:tabs>
        <w:ind w:left="1440" w:hanging="360"/>
      </w:pPr>
    </w:lvl>
    <w:lvl w:ilvl="2" w:tplc="8EF61242" w:tentative="1">
      <w:start w:val="1"/>
      <w:numFmt w:val="lowerRoman"/>
      <w:lvlText w:val="%3."/>
      <w:lvlJc w:val="right"/>
      <w:pPr>
        <w:tabs>
          <w:tab w:val="num" w:pos="2160"/>
        </w:tabs>
        <w:ind w:left="2160" w:hanging="360"/>
      </w:pPr>
    </w:lvl>
    <w:lvl w:ilvl="3" w:tplc="DF4013FA" w:tentative="1">
      <w:start w:val="1"/>
      <w:numFmt w:val="lowerRoman"/>
      <w:lvlText w:val="%4."/>
      <w:lvlJc w:val="right"/>
      <w:pPr>
        <w:tabs>
          <w:tab w:val="num" w:pos="2880"/>
        </w:tabs>
        <w:ind w:left="2880" w:hanging="360"/>
      </w:pPr>
    </w:lvl>
    <w:lvl w:ilvl="4" w:tplc="D932D336" w:tentative="1">
      <w:start w:val="1"/>
      <w:numFmt w:val="lowerRoman"/>
      <w:lvlText w:val="%5."/>
      <w:lvlJc w:val="right"/>
      <w:pPr>
        <w:tabs>
          <w:tab w:val="num" w:pos="3600"/>
        </w:tabs>
        <w:ind w:left="3600" w:hanging="360"/>
      </w:pPr>
    </w:lvl>
    <w:lvl w:ilvl="5" w:tplc="7EB8CF36" w:tentative="1">
      <w:start w:val="1"/>
      <w:numFmt w:val="lowerRoman"/>
      <w:lvlText w:val="%6."/>
      <w:lvlJc w:val="right"/>
      <w:pPr>
        <w:tabs>
          <w:tab w:val="num" w:pos="4320"/>
        </w:tabs>
        <w:ind w:left="4320" w:hanging="360"/>
      </w:pPr>
    </w:lvl>
    <w:lvl w:ilvl="6" w:tplc="DBB07D90" w:tentative="1">
      <w:start w:val="1"/>
      <w:numFmt w:val="lowerRoman"/>
      <w:lvlText w:val="%7."/>
      <w:lvlJc w:val="right"/>
      <w:pPr>
        <w:tabs>
          <w:tab w:val="num" w:pos="5040"/>
        </w:tabs>
        <w:ind w:left="5040" w:hanging="360"/>
      </w:pPr>
    </w:lvl>
    <w:lvl w:ilvl="7" w:tplc="771280B0" w:tentative="1">
      <w:start w:val="1"/>
      <w:numFmt w:val="lowerRoman"/>
      <w:lvlText w:val="%8."/>
      <w:lvlJc w:val="right"/>
      <w:pPr>
        <w:tabs>
          <w:tab w:val="num" w:pos="5760"/>
        </w:tabs>
        <w:ind w:left="5760" w:hanging="360"/>
      </w:pPr>
    </w:lvl>
    <w:lvl w:ilvl="8" w:tplc="5B1A570A" w:tentative="1">
      <w:start w:val="1"/>
      <w:numFmt w:val="lowerRoman"/>
      <w:lvlText w:val="%9."/>
      <w:lvlJc w:val="right"/>
      <w:pPr>
        <w:tabs>
          <w:tab w:val="num" w:pos="6480"/>
        </w:tabs>
        <w:ind w:left="6480" w:hanging="360"/>
      </w:pPr>
    </w:lvl>
  </w:abstractNum>
  <w:abstractNum w:abstractNumId="10" w15:restartNumberingAfterBreak="0">
    <w:nsid w:val="22432498"/>
    <w:multiLevelType w:val="hybridMultilevel"/>
    <w:tmpl w:val="3F1C681E"/>
    <w:lvl w:ilvl="0" w:tplc="A6C433BE">
      <w:start w:val="1"/>
      <w:numFmt w:val="bullet"/>
      <w:lvlText w:val="•"/>
      <w:lvlJc w:val="left"/>
      <w:pPr>
        <w:tabs>
          <w:tab w:val="num" w:pos="720"/>
        </w:tabs>
        <w:ind w:left="720" w:hanging="360"/>
      </w:pPr>
      <w:rPr>
        <w:rFonts w:ascii="Arial" w:hAnsi="Arial" w:hint="default"/>
      </w:rPr>
    </w:lvl>
    <w:lvl w:ilvl="1" w:tplc="83688B46" w:tentative="1">
      <w:start w:val="1"/>
      <w:numFmt w:val="bullet"/>
      <w:lvlText w:val="•"/>
      <w:lvlJc w:val="left"/>
      <w:pPr>
        <w:tabs>
          <w:tab w:val="num" w:pos="1440"/>
        </w:tabs>
        <w:ind w:left="1440" w:hanging="360"/>
      </w:pPr>
      <w:rPr>
        <w:rFonts w:ascii="Arial" w:hAnsi="Arial" w:hint="default"/>
      </w:rPr>
    </w:lvl>
    <w:lvl w:ilvl="2" w:tplc="94FE6A6E" w:tentative="1">
      <w:start w:val="1"/>
      <w:numFmt w:val="bullet"/>
      <w:lvlText w:val="•"/>
      <w:lvlJc w:val="left"/>
      <w:pPr>
        <w:tabs>
          <w:tab w:val="num" w:pos="2160"/>
        </w:tabs>
        <w:ind w:left="2160" w:hanging="360"/>
      </w:pPr>
      <w:rPr>
        <w:rFonts w:ascii="Arial" w:hAnsi="Arial" w:hint="default"/>
      </w:rPr>
    </w:lvl>
    <w:lvl w:ilvl="3" w:tplc="62B638D2" w:tentative="1">
      <w:start w:val="1"/>
      <w:numFmt w:val="bullet"/>
      <w:lvlText w:val="•"/>
      <w:lvlJc w:val="left"/>
      <w:pPr>
        <w:tabs>
          <w:tab w:val="num" w:pos="2880"/>
        </w:tabs>
        <w:ind w:left="2880" w:hanging="360"/>
      </w:pPr>
      <w:rPr>
        <w:rFonts w:ascii="Arial" w:hAnsi="Arial" w:hint="default"/>
      </w:rPr>
    </w:lvl>
    <w:lvl w:ilvl="4" w:tplc="2FECF32E" w:tentative="1">
      <w:start w:val="1"/>
      <w:numFmt w:val="bullet"/>
      <w:lvlText w:val="•"/>
      <w:lvlJc w:val="left"/>
      <w:pPr>
        <w:tabs>
          <w:tab w:val="num" w:pos="3600"/>
        </w:tabs>
        <w:ind w:left="3600" w:hanging="360"/>
      </w:pPr>
      <w:rPr>
        <w:rFonts w:ascii="Arial" w:hAnsi="Arial" w:hint="default"/>
      </w:rPr>
    </w:lvl>
    <w:lvl w:ilvl="5" w:tplc="F1FAA8A8" w:tentative="1">
      <w:start w:val="1"/>
      <w:numFmt w:val="bullet"/>
      <w:lvlText w:val="•"/>
      <w:lvlJc w:val="left"/>
      <w:pPr>
        <w:tabs>
          <w:tab w:val="num" w:pos="4320"/>
        </w:tabs>
        <w:ind w:left="4320" w:hanging="360"/>
      </w:pPr>
      <w:rPr>
        <w:rFonts w:ascii="Arial" w:hAnsi="Arial" w:hint="default"/>
      </w:rPr>
    </w:lvl>
    <w:lvl w:ilvl="6" w:tplc="DAC41B40" w:tentative="1">
      <w:start w:val="1"/>
      <w:numFmt w:val="bullet"/>
      <w:lvlText w:val="•"/>
      <w:lvlJc w:val="left"/>
      <w:pPr>
        <w:tabs>
          <w:tab w:val="num" w:pos="5040"/>
        </w:tabs>
        <w:ind w:left="5040" w:hanging="360"/>
      </w:pPr>
      <w:rPr>
        <w:rFonts w:ascii="Arial" w:hAnsi="Arial" w:hint="default"/>
      </w:rPr>
    </w:lvl>
    <w:lvl w:ilvl="7" w:tplc="D42631F2" w:tentative="1">
      <w:start w:val="1"/>
      <w:numFmt w:val="bullet"/>
      <w:lvlText w:val="•"/>
      <w:lvlJc w:val="left"/>
      <w:pPr>
        <w:tabs>
          <w:tab w:val="num" w:pos="5760"/>
        </w:tabs>
        <w:ind w:left="5760" w:hanging="360"/>
      </w:pPr>
      <w:rPr>
        <w:rFonts w:ascii="Arial" w:hAnsi="Arial" w:hint="default"/>
      </w:rPr>
    </w:lvl>
    <w:lvl w:ilvl="8" w:tplc="6BBCAA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A82FC2"/>
    <w:multiLevelType w:val="hybridMultilevel"/>
    <w:tmpl w:val="A6987FC6"/>
    <w:lvl w:ilvl="0" w:tplc="4409000F">
      <w:start w:val="1"/>
      <w:numFmt w:val="decimal"/>
      <w:lvlText w:val="%1."/>
      <w:lvlJc w:val="left"/>
      <w:pPr>
        <w:ind w:left="972" w:hanging="720"/>
      </w:pPr>
      <w:rPr>
        <w:rFonts w:hint="default"/>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334339D"/>
    <w:multiLevelType w:val="hybridMultilevel"/>
    <w:tmpl w:val="8D60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82F60"/>
    <w:multiLevelType w:val="hybridMultilevel"/>
    <w:tmpl w:val="612E9D4A"/>
    <w:lvl w:ilvl="0" w:tplc="E62A9CBE">
      <w:start w:val="1"/>
      <w:numFmt w:val="bullet"/>
      <w:lvlText w:val="•"/>
      <w:lvlJc w:val="left"/>
      <w:pPr>
        <w:tabs>
          <w:tab w:val="num" w:pos="720"/>
        </w:tabs>
        <w:ind w:left="720" w:hanging="360"/>
      </w:pPr>
      <w:rPr>
        <w:rFonts w:ascii="Arial" w:hAnsi="Arial" w:hint="default"/>
      </w:rPr>
    </w:lvl>
    <w:lvl w:ilvl="1" w:tplc="4409000F">
      <w:start w:val="1"/>
      <w:numFmt w:val="decimal"/>
      <w:lvlText w:val="%2."/>
      <w:lvlJc w:val="left"/>
      <w:pPr>
        <w:tabs>
          <w:tab w:val="num" w:pos="1440"/>
        </w:tabs>
        <w:ind w:left="1440" w:hanging="360"/>
      </w:pPr>
      <w:rPr>
        <w:rFonts w:hint="default"/>
      </w:rPr>
    </w:lvl>
    <w:lvl w:ilvl="2" w:tplc="FE94FEFE" w:tentative="1">
      <w:start w:val="1"/>
      <w:numFmt w:val="bullet"/>
      <w:lvlText w:val="•"/>
      <w:lvlJc w:val="left"/>
      <w:pPr>
        <w:tabs>
          <w:tab w:val="num" w:pos="2160"/>
        </w:tabs>
        <w:ind w:left="2160" w:hanging="360"/>
      </w:pPr>
      <w:rPr>
        <w:rFonts w:ascii="Arial" w:hAnsi="Arial" w:hint="default"/>
      </w:rPr>
    </w:lvl>
    <w:lvl w:ilvl="3" w:tplc="14C89724" w:tentative="1">
      <w:start w:val="1"/>
      <w:numFmt w:val="bullet"/>
      <w:lvlText w:val="•"/>
      <w:lvlJc w:val="left"/>
      <w:pPr>
        <w:tabs>
          <w:tab w:val="num" w:pos="2880"/>
        </w:tabs>
        <w:ind w:left="2880" w:hanging="360"/>
      </w:pPr>
      <w:rPr>
        <w:rFonts w:ascii="Arial" w:hAnsi="Arial" w:hint="default"/>
      </w:rPr>
    </w:lvl>
    <w:lvl w:ilvl="4" w:tplc="E2D6BE8A" w:tentative="1">
      <w:start w:val="1"/>
      <w:numFmt w:val="bullet"/>
      <w:lvlText w:val="•"/>
      <w:lvlJc w:val="left"/>
      <w:pPr>
        <w:tabs>
          <w:tab w:val="num" w:pos="3600"/>
        </w:tabs>
        <w:ind w:left="3600" w:hanging="360"/>
      </w:pPr>
      <w:rPr>
        <w:rFonts w:ascii="Arial" w:hAnsi="Arial" w:hint="default"/>
      </w:rPr>
    </w:lvl>
    <w:lvl w:ilvl="5" w:tplc="37B21268" w:tentative="1">
      <w:start w:val="1"/>
      <w:numFmt w:val="bullet"/>
      <w:lvlText w:val="•"/>
      <w:lvlJc w:val="left"/>
      <w:pPr>
        <w:tabs>
          <w:tab w:val="num" w:pos="4320"/>
        </w:tabs>
        <w:ind w:left="4320" w:hanging="360"/>
      </w:pPr>
      <w:rPr>
        <w:rFonts w:ascii="Arial" w:hAnsi="Arial" w:hint="default"/>
      </w:rPr>
    </w:lvl>
    <w:lvl w:ilvl="6" w:tplc="7742A04C" w:tentative="1">
      <w:start w:val="1"/>
      <w:numFmt w:val="bullet"/>
      <w:lvlText w:val="•"/>
      <w:lvlJc w:val="left"/>
      <w:pPr>
        <w:tabs>
          <w:tab w:val="num" w:pos="5040"/>
        </w:tabs>
        <w:ind w:left="5040" w:hanging="360"/>
      </w:pPr>
      <w:rPr>
        <w:rFonts w:ascii="Arial" w:hAnsi="Arial" w:hint="default"/>
      </w:rPr>
    </w:lvl>
    <w:lvl w:ilvl="7" w:tplc="2A6266A2" w:tentative="1">
      <w:start w:val="1"/>
      <w:numFmt w:val="bullet"/>
      <w:lvlText w:val="•"/>
      <w:lvlJc w:val="left"/>
      <w:pPr>
        <w:tabs>
          <w:tab w:val="num" w:pos="5760"/>
        </w:tabs>
        <w:ind w:left="5760" w:hanging="360"/>
      </w:pPr>
      <w:rPr>
        <w:rFonts w:ascii="Arial" w:hAnsi="Arial" w:hint="default"/>
      </w:rPr>
    </w:lvl>
    <w:lvl w:ilvl="8" w:tplc="BC42B1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0D45F0"/>
    <w:multiLevelType w:val="hybridMultilevel"/>
    <w:tmpl w:val="7C9006DC"/>
    <w:lvl w:ilvl="0" w:tplc="88B4E130">
      <w:start w:val="1"/>
      <w:numFmt w:val="lowerRoman"/>
      <w:lvlText w:val="%1."/>
      <w:lvlJc w:val="right"/>
      <w:pPr>
        <w:tabs>
          <w:tab w:val="num" w:pos="720"/>
        </w:tabs>
        <w:ind w:left="720" w:hanging="360"/>
      </w:pPr>
    </w:lvl>
    <w:lvl w:ilvl="1" w:tplc="B37058FA" w:tentative="1">
      <w:start w:val="1"/>
      <w:numFmt w:val="lowerRoman"/>
      <w:lvlText w:val="%2."/>
      <w:lvlJc w:val="right"/>
      <w:pPr>
        <w:tabs>
          <w:tab w:val="num" w:pos="1440"/>
        </w:tabs>
        <w:ind w:left="1440" w:hanging="360"/>
      </w:pPr>
    </w:lvl>
    <w:lvl w:ilvl="2" w:tplc="FFE83084" w:tentative="1">
      <w:start w:val="1"/>
      <w:numFmt w:val="lowerRoman"/>
      <w:lvlText w:val="%3."/>
      <w:lvlJc w:val="right"/>
      <w:pPr>
        <w:tabs>
          <w:tab w:val="num" w:pos="2160"/>
        </w:tabs>
        <w:ind w:left="2160" w:hanging="360"/>
      </w:pPr>
    </w:lvl>
    <w:lvl w:ilvl="3" w:tplc="A68E25A0" w:tentative="1">
      <w:start w:val="1"/>
      <w:numFmt w:val="lowerRoman"/>
      <w:lvlText w:val="%4."/>
      <w:lvlJc w:val="right"/>
      <w:pPr>
        <w:tabs>
          <w:tab w:val="num" w:pos="2880"/>
        </w:tabs>
        <w:ind w:left="2880" w:hanging="360"/>
      </w:pPr>
    </w:lvl>
    <w:lvl w:ilvl="4" w:tplc="AFEA39F4" w:tentative="1">
      <w:start w:val="1"/>
      <w:numFmt w:val="lowerRoman"/>
      <w:lvlText w:val="%5."/>
      <w:lvlJc w:val="right"/>
      <w:pPr>
        <w:tabs>
          <w:tab w:val="num" w:pos="3600"/>
        </w:tabs>
        <w:ind w:left="3600" w:hanging="360"/>
      </w:pPr>
    </w:lvl>
    <w:lvl w:ilvl="5" w:tplc="957C310E" w:tentative="1">
      <w:start w:val="1"/>
      <w:numFmt w:val="lowerRoman"/>
      <w:lvlText w:val="%6."/>
      <w:lvlJc w:val="right"/>
      <w:pPr>
        <w:tabs>
          <w:tab w:val="num" w:pos="4320"/>
        </w:tabs>
        <w:ind w:left="4320" w:hanging="360"/>
      </w:pPr>
    </w:lvl>
    <w:lvl w:ilvl="6" w:tplc="3B800D80" w:tentative="1">
      <w:start w:val="1"/>
      <w:numFmt w:val="lowerRoman"/>
      <w:lvlText w:val="%7."/>
      <w:lvlJc w:val="right"/>
      <w:pPr>
        <w:tabs>
          <w:tab w:val="num" w:pos="5040"/>
        </w:tabs>
        <w:ind w:left="5040" w:hanging="360"/>
      </w:pPr>
    </w:lvl>
    <w:lvl w:ilvl="7" w:tplc="58C27E64" w:tentative="1">
      <w:start w:val="1"/>
      <w:numFmt w:val="lowerRoman"/>
      <w:lvlText w:val="%8."/>
      <w:lvlJc w:val="right"/>
      <w:pPr>
        <w:tabs>
          <w:tab w:val="num" w:pos="5760"/>
        </w:tabs>
        <w:ind w:left="5760" w:hanging="360"/>
      </w:pPr>
    </w:lvl>
    <w:lvl w:ilvl="8" w:tplc="440E269A" w:tentative="1">
      <w:start w:val="1"/>
      <w:numFmt w:val="lowerRoman"/>
      <w:lvlText w:val="%9."/>
      <w:lvlJc w:val="right"/>
      <w:pPr>
        <w:tabs>
          <w:tab w:val="num" w:pos="6480"/>
        </w:tabs>
        <w:ind w:left="6480" w:hanging="360"/>
      </w:pPr>
    </w:lvl>
  </w:abstractNum>
  <w:abstractNum w:abstractNumId="15" w15:restartNumberingAfterBreak="0">
    <w:nsid w:val="266A7982"/>
    <w:multiLevelType w:val="hybridMultilevel"/>
    <w:tmpl w:val="5D4A6AD8"/>
    <w:lvl w:ilvl="0" w:tplc="44090011">
      <w:start w:val="1"/>
      <w:numFmt w:val="decimal"/>
      <w:lvlText w:val="%1)"/>
      <w:lvlJc w:val="left"/>
      <w:pPr>
        <w:ind w:left="360" w:hanging="360"/>
      </w:pPr>
    </w:lvl>
    <w:lvl w:ilvl="1" w:tplc="453EEBE6">
      <w:start w:val="1"/>
      <w:numFmt w:val="lowerRoman"/>
      <w:lvlText w:val="%2."/>
      <w:lvlJc w:val="left"/>
      <w:pPr>
        <w:ind w:left="1440" w:hanging="720"/>
      </w:pPr>
      <w:rPr>
        <w:rFonts w:hint="default"/>
        <w:i w:val="0"/>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267920D0"/>
    <w:multiLevelType w:val="hybridMultilevel"/>
    <w:tmpl w:val="06D0C454"/>
    <w:lvl w:ilvl="0" w:tplc="56485B20">
      <w:start w:val="1"/>
      <w:numFmt w:val="bullet"/>
      <w:lvlText w:val="•"/>
      <w:lvlJc w:val="left"/>
      <w:pPr>
        <w:tabs>
          <w:tab w:val="num" w:pos="720"/>
        </w:tabs>
        <w:ind w:left="720" w:hanging="360"/>
      </w:pPr>
      <w:rPr>
        <w:rFonts w:ascii="Arial" w:hAnsi="Arial" w:hint="default"/>
      </w:rPr>
    </w:lvl>
    <w:lvl w:ilvl="1" w:tplc="6AD88292">
      <w:start w:val="1419"/>
      <w:numFmt w:val="bullet"/>
      <w:lvlText w:val="•"/>
      <w:lvlJc w:val="left"/>
      <w:pPr>
        <w:tabs>
          <w:tab w:val="num" w:pos="1440"/>
        </w:tabs>
        <w:ind w:left="1440" w:hanging="360"/>
      </w:pPr>
      <w:rPr>
        <w:rFonts w:ascii="Arial" w:hAnsi="Arial" w:hint="default"/>
      </w:rPr>
    </w:lvl>
    <w:lvl w:ilvl="2" w:tplc="B6F69448" w:tentative="1">
      <w:start w:val="1"/>
      <w:numFmt w:val="bullet"/>
      <w:lvlText w:val="•"/>
      <w:lvlJc w:val="left"/>
      <w:pPr>
        <w:tabs>
          <w:tab w:val="num" w:pos="2160"/>
        </w:tabs>
        <w:ind w:left="2160" w:hanging="360"/>
      </w:pPr>
      <w:rPr>
        <w:rFonts w:ascii="Arial" w:hAnsi="Arial" w:hint="default"/>
      </w:rPr>
    </w:lvl>
    <w:lvl w:ilvl="3" w:tplc="FD4041BE" w:tentative="1">
      <w:start w:val="1"/>
      <w:numFmt w:val="bullet"/>
      <w:lvlText w:val="•"/>
      <w:lvlJc w:val="left"/>
      <w:pPr>
        <w:tabs>
          <w:tab w:val="num" w:pos="2880"/>
        </w:tabs>
        <w:ind w:left="2880" w:hanging="360"/>
      </w:pPr>
      <w:rPr>
        <w:rFonts w:ascii="Arial" w:hAnsi="Arial" w:hint="default"/>
      </w:rPr>
    </w:lvl>
    <w:lvl w:ilvl="4" w:tplc="665062F0" w:tentative="1">
      <w:start w:val="1"/>
      <w:numFmt w:val="bullet"/>
      <w:lvlText w:val="•"/>
      <w:lvlJc w:val="left"/>
      <w:pPr>
        <w:tabs>
          <w:tab w:val="num" w:pos="3600"/>
        </w:tabs>
        <w:ind w:left="3600" w:hanging="360"/>
      </w:pPr>
      <w:rPr>
        <w:rFonts w:ascii="Arial" w:hAnsi="Arial" w:hint="default"/>
      </w:rPr>
    </w:lvl>
    <w:lvl w:ilvl="5" w:tplc="19204A0E" w:tentative="1">
      <w:start w:val="1"/>
      <w:numFmt w:val="bullet"/>
      <w:lvlText w:val="•"/>
      <w:lvlJc w:val="left"/>
      <w:pPr>
        <w:tabs>
          <w:tab w:val="num" w:pos="4320"/>
        </w:tabs>
        <w:ind w:left="4320" w:hanging="360"/>
      </w:pPr>
      <w:rPr>
        <w:rFonts w:ascii="Arial" w:hAnsi="Arial" w:hint="default"/>
      </w:rPr>
    </w:lvl>
    <w:lvl w:ilvl="6" w:tplc="89F62178" w:tentative="1">
      <w:start w:val="1"/>
      <w:numFmt w:val="bullet"/>
      <w:lvlText w:val="•"/>
      <w:lvlJc w:val="left"/>
      <w:pPr>
        <w:tabs>
          <w:tab w:val="num" w:pos="5040"/>
        </w:tabs>
        <w:ind w:left="5040" w:hanging="360"/>
      </w:pPr>
      <w:rPr>
        <w:rFonts w:ascii="Arial" w:hAnsi="Arial" w:hint="default"/>
      </w:rPr>
    </w:lvl>
    <w:lvl w:ilvl="7" w:tplc="67267A9E" w:tentative="1">
      <w:start w:val="1"/>
      <w:numFmt w:val="bullet"/>
      <w:lvlText w:val="•"/>
      <w:lvlJc w:val="left"/>
      <w:pPr>
        <w:tabs>
          <w:tab w:val="num" w:pos="5760"/>
        </w:tabs>
        <w:ind w:left="5760" w:hanging="360"/>
      </w:pPr>
      <w:rPr>
        <w:rFonts w:ascii="Arial" w:hAnsi="Arial" w:hint="default"/>
      </w:rPr>
    </w:lvl>
    <w:lvl w:ilvl="8" w:tplc="69764A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5B4E1D"/>
    <w:multiLevelType w:val="hybridMultilevel"/>
    <w:tmpl w:val="00BEF55A"/>
    <w:lvl w:ilvl="0" w:tplc="3FB4385E">
      <w:start w:val="1"/>
      <w:numFmt w:val="bullet"/>
      <w:lvlText w:val="•"/>
      <w:lvlJc w:val="left"/>
      <w:pPr>
        <w:tabs>
          <w:tab w:val="num" w:pos="720"/>
        </w:tabs>
        <w:ind w:left="720" w:hanging="360"/>
      </w:pPr>
      <w:rPr>
        <w:rFonts w:ascii="Arial" w:hAnsi="Arial" w:hint="default"/>
      </w:rPr>
    </w:lvl>
    <w:lvl w:ilvl="1" w:tplc="BCA2242A">
      <w:start w:val="1"/>
      <w:numFmt w:val="bullet"/>
      <w:lvlText w:val="•"/>
      <w:lvlJc w:val="left"/>
      <w:pPr>
        <w:tabs>
          <w:tab w:val="num" w:pos="1440"/>
        </w:tabs>
        <w:ind w:left="1440" w:hanging="360"/>
      </w:pPr>
      <w:rPr>
        <w:rFonts w:ascii="Arial" w:hAnsi="Arial" w:hint="default"/>
      </w:rPr>
    </w:lvl>
    <w:lvl w:ilvl="2" w:tplc="EA182DC0" w:tentative="1">
      <w:start w:val="1"/>
      <w:numFmt w:val="bullet"/>
      <w:lvlText w:val="•"/>
      <w:lvlJc w:val="left"/>
      <w:pPr>
        <w:tabs>
          <w:tab w:val="num" w:pos="2160"/>
        </w:tabs>
        <w:ind w:left="2160" w:hanging="360"/>
      </w:pPr>
      <w:rPr>
        <w:rFonts w:ascii="Arial" w:hAnsi="Arial" w:hint="default"/>
      </w:rPr>
    </w:lvl>
    <w:lvl w:ilvl="3" w:tplc="7B5E5DA0" w:tentative="1">
      <w:start w:val="1"/>
      <w:numFmt w:val="bullet"/>
      <w:lvlText w:val="•"/>
      <w:lvlJc w:val="left"/>
      <w:pPr>
        <w:tabs>
          <w:tab w:val="num" w:pos="2880"/>
        </w:tabs>
        <w:ind w:left="2880" w:hanging="360"/>
      </w:pPr>
      <w:rPr>
        <w:rFonts w:ascii="Arial" w:hAnsi="Arial" w:hint="default"/>
      </w:rPr>
    </w:lvl>
    <w:lvl w:ilvl="4" w:tplc="4566B9AC" w:tentative="1">
      <w:start w:val="1"/>
      <w:numFmt w:val="bullet"/>
      <w:lvlText w:val="•"/>
      <w:lvlJc w:val="left"/>
      <w:pPr>
        <w:tabs>
          <w:tab w:val="num" w:pos="3600"/>
        </w:tabs>
        <w:ind w:left="3600" w:hanging="360"/>
      </w:pPr>
      <w:rPr>
        <w:rFonts w:ascii="Arial" w:hAnsi="Arial" w:hint="default"/>
      </w:rPr>
    </w:lvl>
    <w:lvl w:ilvl="5" w:tplc="B5E21450" w:tentative="1">
      <w:start w:val="1"/>
      <w:numFmt w:val="bullet"/>
      <w:lvlText w:val="•"/>
      <w:lvlJc w:val="left"/>
      <w:pPr>
        <w:tabs>
          <w:tab w:val="num" w:pos="4320"/>
        </w:tabs>
        <w:ind w:left="4320" w:hanging="360"/>
      </w:pPr>
      <w:rPr>
        <w:rFonts w:ascii="Arial" w:hAnsi="Arial" w:hint="default"/>
      </w:rPr>
    </w:lvl>
    <w:lvl w:ilvl="6" w:tplc="98CC57BE" w:tentative="1">
      <w:start w:val="1"/>
      <w:numFmt w:val="bullet"/>
      <w:lvlText w:val="•"/>
      <w:lvlJc w:val="left"/>
      <w:pPr>
        <w:tabs>
          <w:tab w:val="num" w:pos="5040"/>
        </w:tabs>
        <w:ind w:left="5040" w:hanging="360"/>
      </w:pPr>
      <w:rPr>
        <w:rFonts w:ascii="Arial" w:hAnsi="Arial" w:hint="default"/>
      </w:rPr>
    </w:lvl>
    <w:lvl w:ilvl="7" w:tplc="A8C887D6" w:tentative="1">
      <w:start w:val="1"/>
      <w:numFmt w:val="bullet"/>
      <w:lvlText w:val="•"/>
      <w:lvlJc w:val="left"/>
      <w:pPr>
        <w:tabs>
          <w:tab w:val="num" w:pos="5760"/>
        </w:tabs>
        <w:ind w:left="5760" w:hanging="360"/>
      </w:pPr>
      <w:rPr>
        <w:rFonts w:ascii="Arial" w:hAnsi="Arial" w:hint="default"/>
      </w:rPr>
    </w:lvl>
    <w:lvl w:ilvl="8" w:tplc="BCAEF3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E73651"/>
    <w:multiLevelType w:val="hybridMultilevel"/>
    <w:tmpl w:val="06D8FAB4"/>
    <w:lvl w:ilvl="0" w:tplc="8BB6462E">
      <w:start w:val="1"/>
      <w:numFmt w:val="bullet"/>
      <w:lvlText w:val="•"/>
      <w:lvlJc w:val="left"/>
      <w:pPr>
        <w:tabs>
          <w:tab w:val="num" w:pos="720"/>
        </w:tabs>
        <w:ind w:left="720" w:hanging="360"/>
      </w:pPr>
      <w:rPr>
        <w:rFonts w:ascii="Arial" w:hAnsi="Arial" w:hint="default"/>
      </w:rPr>
    </w:lvl>
    <w:lvl w:ilvl="1" w:tplc="D4F0A276">
      <w:start w:val="1"/>
      <w:numFmt w:val="bullet"/>
      <w:lvlText w:val="•"/>
      <w:lvlJc w:val="left"/>
      <w:pPr>
        <w:tabs>
          <w:tab w:val="num" w:pos="1440"/>
        </w:tabs>
        <w:ind w:left="1440" w:hanging="360"/>
      </w:pPr>
      <w:rPr>
        <w:rFonts w:ascii="Arial" w:hAnsi="Arial" w:hint="default"/>
      </w:rPr>
    </w:lvl>
    <w:lvl w:ilvl="2" w:tplc="12DE14A8" w:tentative="1">
      <w:start w:val="1"/>
      <w:numFmt w:val="bullet"/>
      <w:lvlText w:val="•"/>
      <w:lvlJc w:val="left"/>
      <w:pPr>
        <w:tabs>
          <w:tab w:val="num" w:pos="2160"/>
        </w:tabs>
        <w:ind w:left="2160" w:hanging="360"/>
      </w:pPr>
      <w:rPr>
        <w:rFonts w:ascii="Arial" w:hAnsi="Arial" w:hint="default"/>
      </w:rPr>
    </w:lvl>
    <w:lvl w:ilvl="3" w:tplc="DA3E192A" w:tentative="1">
      <w:start w:val="1"/>
      <w:numFmt w:val="bullet"/>
      <w:lvlText w:val="•"/>
      <w:lvlJc w:val="left"/>
      <w:pPr>
        <w:tabs>
          <w:tab w:val="num" w:pos="2880"/>
        </w:tabs>
        <w:ind w:left="2880" w:hanging="360"/>
      </w:pPr>
      <w:rPr>
        <w:rFonts w:ascii="Arial" w:hAnsi="Arial" w:hint="default"/>
      </w:rPr>
    </w:lvl>
    <w:lvl w:ilvl="4" w:tplc="BA66536E" w:tentative="1">
      <w:start w:val="1"/>
      <w:numFmt w:val="bullet"/>
      <w:lvlText w:val="•"/>
      <w:lvlJc w:val="left"/>
      <w:pPr>
        <w:tabs>
          <w:tab w:val="num" w:pos="3600"/>
        </w:tabs>
        <w:ind w:left="3600" w:hanging="360"/>
      </w:pPr>
      <w:rPr>
        <w:rFonts w:ascii="Arial" w:hAnsi="Arial" w:hint="default"/>
      </w:rPr>
    </w:lvl>
    <w:lvl w:ilvl="5" w:tplc="F4561DB2" w:tentative="1">
      <w:start w:val="1"/>
      <w:numFmt w:val="bullet"/>
      <w:lvlText w:val="•"/>
      <w:lvlJc w:val="left"/>
      <w:pPr>
        <w:tabs>
          <w:tab w:val="num" w:pos="4320"/>
        </w:tabs>
        <w:ind w:left="4320" w:hanging="360"/>
      </w:pPr>
      <w:rPr>
        <w:rFonts w:ascii="Arial" w:hAnsi="Arial" w:hint="default"/>
      </w:rPr>
    </w:lvl>
    <w:lvl w:ilvl="6" w:tplc="B826FEC0" w:tentative="1">
      <w:start w:val="1"/>
      <w:numFmt w:val="bullet"/>
      <w:lvlText w:val="•"/>
      <w:lvlJc w:val="left"/>
      <w:pPr>
        <w:tabs>
          <w:tab w:val="num" w:pos="5040"/>
        </w:tabs>
        <w:ind w:left="5040" w:hanging="360"/>
      </w:pPr>
      <w:rPr>
        <w:rFonts w:ascii="Arial" w:hAnsi="Arial" w:hint="default"/>
      </w:rPr>
    </w:lvl>
    <w:lvl w:ilvl="7" w:tplc="D30E816E" w:tentative="1">
      <w:start w:val="1"/>
      <w:numFmt w:val="bullet"/>
      <w:lvlText w:val="•"/>
      <w:lvlJc w:val="left"/>
      <w:pPr>
        <w:tabs>
          <w:tab w:val="num" w:pos="5760"/>
        </w:tabs>
        <w:ind w:left="5760" w:hanging="360"/>
      </w:pPr>
      <w:rPr>
        <w:rFonts w:ascii="Arial" w:hAnsi="Arial" w:hint="default"/>
      </w:rPr>
    </w:lvl>
    <w:lvl w:ilvl="8" w:tplc="BF884F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6E2DBB"/>
    <w:multiLevelType w:val="hybridMultilevel"/>
    <w:tmpl w:val="23D4CD36"/>
    <w:lvl w:ilvl="0" w:tplc="2AE887BC">
      <w:start w:val="1"/>
      <w:numFmt w:val="lowerRoman"/>
      <w:lvlText w:val="%1."/>
      <w:lvlJc w:val="right"/>
      <w:pPr>
        <w:tabs>
          <w:tab w:val="num" w:pos="720"/>
        </w:tabs>
        <w:ind w:left="720" w:hanging="360"/>
      </w:pPr>
    </w:lvl>
    <w:lvl w:ilvl="1" w:tplc="CD944462" w:tentative="1">
      <w:start w:val="1"/>
      <w:numFmt w:val="lowerRoman"/>
      <w:lvlText w:val="%2."/>
      <w:lvlJc w:val="right"/>
      <w:pPr>
        <w:tabs>
          <w:tab w:val="num" w:pos="1440"/>
        </w:tabs>
        <w:ind w:left="1440" w:hanging="360"/>
      </w:pPr>
    </w:lvl>
    <w:lvl w:ilvl="2" w:tplc="D784985A" w:tentative="1">
      <w:start w:val="1"/>
      <w:numFmt w:val="lowerRoman"/>
      <w:lvlText w:val="%3."/>
      <w:lvlJc w:val="right"/>
      <w:pPr>
        <w:tabs>
          <w:tab w:val="num" w:pos="2160"/>
        </w:tabs>
        <w:ind w:left="2160" w:hanging="360"/>
      </w:pPr>
    </w:lvl>
    <w:lvl w:ilvl="3" w:tplc="1E8666FA" w:tentative="1">
      <w:start w:val="1"/>
      <w:numFmt w:val="lowerRoman"/>
      <w:lvlText w:val="%4."/>
      <w:lvlJc w:val="right"/>
      <w:pPr>
        <w:tabs>
          <w:tab w:val="num" w:pos="2880"/>
        </w:tabs>
        <w:ind w:left="2880" w:hanging="360"/>
      </w:pPr>
    </w:lvl>
    <w:lvl w:ilvl="4" w:tplc="20DAA4FE" w:tentative="1">
      <w:start w:val="1"/>
      <w:numFmt w:val="lowerRoman"/>
      <w:lvlText w:val="%5."/>
      <w:lvlJc w:val="right"/>
      <w:pPr>
        <w:tabs>
          <w:tab w:val="num" w:pos="3600"/>
        </w:tabs>
        <w:ind w:left="3600" w:hanging="360"/>
      </w:pPr>
    </w:lvl>
    <w:lvl w:ilvl="5" w:tplc="3A30A0A6" w:tentative="1">
      <w:start w:val="1"/>
      <w:numFmt w:val="lowerRoman"/>
      <w:lvlText w:val="%6."/>
      <w:lvlJc w:val="right"/>
      <w:pPr>
        <w:tabs>
          <w:tab w:val="num" w:pos="4320"/>
        </w:tabs>
        <w:ind w:left="4320" w:hanging="360"/>
      </w:pPr>
    </w:lvl>
    <w:lvl w:ilvl="6" w:tplc="A00091EE" w:tentative="1">
      <w:start w:val="1"/>
      <w:numFmt w:val="lowerRoman"/>
      <w:lvlText w:val="%7."/>
      <w:lvlJc w:val="right"/>
      <w:pPr>
        <w:tabs>
          <w:tab w:val="num" w:pos="5040"/>
        </w:tabs>
        <w:ind w:left="5040" w:hanging="360"/>
      </w:pPr>
    </w:lvl>
    <w:lvl w:ilvl="7" w:tplc="C45A4D12" w:tentative="1">
      <w:start w:val="1"/>
      <w:numFmt w:val="lowerRoman"/>
      <w:lvlText w:val="%8."/>
      <w:lvlJc w:val="right"/>
      <w:pPr>
        <w:tabs>
          <w:tab w:val="num" w:pos="5760"/>
        </w:tabs>
        <w:ind w:left="5760" w:hanging="360"/>
      </w:pPr>
    </w:lvl>
    <w:lvl w:ilvl="8" w:tplc="140A3AE6" w:tentative="1">
      <w:start w:val="1"/>
      <w:numFmt w:val="lowerRoman"/>
      <w:lvlText w:val="%9."/>
      <w:lvlJc w:val="right"/>
      <w:pPr>
        <w:tabs>
          <w:tab w:val="num" w:pos="6480"/>
        </w:tabs>
        <w:ind w:left="6480" w:hanging="360"/>
      </w:pPr>
    </w:lvl>
  </w:abstractNum>
  <w:abstractNum w:abstractNumId="20" w15:restartNumberingAfterBreak="0">
    <w:nsid w:val="2E721922"/>
    <w:multiLevelType w:val="hybridMultilevel"/>
    <w:tmpl w:val="E808087E"/>
    <w:lvl w:ilvl="0" w:tplc="1F1CC552">
      <w:start w:val="1"/>
      <w:numFmt w:val="lowerRoman"/>
      <w:lvlText w:val="%1."/>
      <w:lvlJc w:val="right"/>
      <w:pPr>
        <w:tabs>
          <w:tab w:val="num" w:pos="720"/>
        </w:tabs>
        <w:ind w:left="720" w:hanging="360"/>
      </w:pPr>
    </w:lvl>
    <w:lvl w:ilvl="1" w:tplc="96F491BC" w:tentative="1">
      <w:start w:val="1"/>
      <w:numFmt w:val="lowerRoman"/>
      <w:lvlText w:val="%2."/>
      <w:lvlJc w:val="right"/>
      <w:pPr>
        <w:tabs>
          <w:tab w:val="num" w:pos="1440"/>
        </w:tabs>
        <w:ind w:left="1440" w:hanging="360"/>
      </w:pPr>
    </w:lvl>
    <w:lvl w:ilvl="2" w:tplc="4CDC23E2" w:tentative="1">
      <w:start w:val="1"/>
      <w:numFmt w:val="lowerRoman"/>
      <w:lvlText w:val="%3."/>
      <w:lvlJc w:val="right"/>
      <w:pPr>
        <w:tabs>
          <w:tab w:val="num" w:pos="2160"/>
        </w:tabs>
        <w:ind w:left="2160" w:hanging="360"/>
      </w:pPr>
    </w:lvl>
    <w:lvl w:ilvl="3" w:tplc="13064E02" w:tentative="1">
      <w:start w:val="1"/>
      <w:numFmt w:val="lowerRoman"/>
      <w:lvlText w:val="%4."/>
      <w:lvlJc w:val="right"/>
      <w:pPr>
        <w:tabs>
          <w:tab w:val="num" w:pos="2880"/>
        </w:tabs>
        <w:ind w:left="2880" w:hanging="360"/>
      </w:pPr>
    </w:lvl>
    <w:lvl w:ilvl="4" w:tplc="F434EFEC" w:tentative="1">
      <w:start w:val="1"/>
      <w:numFmt w:val="lowerRoman"/>
      <w:lvlText w:val="%5."/>
      <w:lvlJc w:val="right"/>
      <w:pPr>
        <w:tabs>
          <w:tab w:val="num" w:pos="3600"/>
        </w:tabs>
        <w:ind w:left="3600" w:hanging="360"/>
      </w:pPr>
    </w:lvl>
    <w:lvl w:ilvl="5" w:tplc="C9C4F986" w:tentative="1">
      <w:start w:val="1"/>
      <w:numFmt w:val="lowerRoman"/>
      <w:lvlText w:val="%6."/>
      <w:lvlJc w:val="right"/>
      <w:pPr>
        <w:tabs>
          <w:tab w:val="num" w:pos="4320"/>
        </w:tabs>
        <w:ind w:left="4320" w:hanging="360"/>
      </w:pPr>
    </w:lvl>
    <w:lvl w:ilvl="6" w:tplc="1B4218F4" w:tentative="1">
      <w:start w:val="1"/>
      <w:numFmt w:val="lowerRoman"/>
      <w:lvlText w:val="%7."/>
      <w:lvlJc w:val="right"/>
      <w:pPr>
        <w:tabs>
          <w:tab w:val="num" w:pos="5040"/>
        </w:tabs>
        <w:ind w:left="5040" w:hanging="360"/>
      </w:pPr>
    </w:lvl>
    <w:lvl w:ilvl="7" w:tplc="CA0CC5D8" w:tentative="1">
      <w:start w:val="1"/>
      <w:numFmt w:val="lowerRoman"/>
      <w:lvlText w:val="%8."/>
      <w:lvlJc w:val="right"/>
      <w:pPr>
        <w:tabs>
          <w:tab w:val="num" w:pos="5760"/>
        </w:tabs>
        <w:ind w:left="5760" w:hanging="360"/>
      </w:pPr>
    </w:lvl>
    <w:lvl w:ilvl="8" w:tplc="93243176" w:tentative="1">
      <w:start w:val="1"/>
      <w:numFmt w:val="lowerRoman"/>
      <w:lvlText w:val="%9."/>
      <w:lvlJc w:val="right"/>
      <w:pPr>
        <w:tabs>
          <w:tab w:val="num" w:pos="6480"/>
        </w:tabs>
        <w:ind w:left="6480" w:hanging="360"/>
      </w:pPr>
    </w:lvl>
  </w:abstractNum>
  <w:abstractNum w:abstractNumId="21" w15:restartNumberingAfterBreak="0">
    <w:nsid w:val="2EF77774"/>
    <w:multiLevelType w:val="hybridMultilevel"/>
    <w:tmpl w:val="686EC388"/>
    <w:lvl w:ilvl="0" w:tplc="F0FEF64C">
      <w:start w:val="1"/>
      <w:numFmt w:val="decimal"/>
      <w:lvlText w:val="%1."/>
      <w:lvlJc w:val="left"/>
      <w:pPr>
        <w:tabs>
          <w:tab w:val="num" w:pos="720"/>
        </w:tabs>
        <w:ind w:left="720" w:hanging="360"/>
      </w:pPr>
      <w:rPr>
        <w:i w:val="0"/>
      </w:rPr>
    </w:lvl>
    <w:lvl w:ilvl="1" w:tplc="58AE73E0" w:tentative="1">
      <w:start w:val="1"/>
      <w:numFmt w:val="decimal"/>
      <w:lvlText w:val="%2."/>
      <w:lvlJc w:val="left"/>
      <w:pPr>
        <w:tabs>
          <w:tab w:val="num" w:pos="1440"/>
        </w:tabs>
        <w:ind w:left="1440" w:hanging="360"/>
      </w:pPr>
    </w:lvl>
    <w:lvl w:ilvl="2" w:tplc="DC2644F8" w:tentative="1">
      <w:start w:val="1"/>
      <w:numFmt w:val="decimal"/>
      <w:lvlText w:val="%3."/>
      <w:lvlJc w:val="left"/>
      <w:pPr>
        <w:tabs>
          <w:tab w:val="num" w:pos="2160"/>
        </w:tabs>
        <w:ind w:left="2160" w:hanging="360"/>
      </w:pPr>
    </w:lvl>
    <w:lvl w:ilvl="3" w:tplc="688081F0" w:tentative="1">
      <w:start w:val="1"/>
      <w:numFmt w:val="decimal"/>
      <w:lvlText w:val="%4."/>
      <w:lvlJc w:val="left"/>
      <w:pPr>
        <w:tabs>
          <w:tab w:val="num" w:pos="2880"/>
        </w:tabs>
        <w:ind w:left="2880" w:hanging="360"/>
      </w:pPr>
    </w:lvl>
    <w:lvl w:ilvl="4" w:tplc="554A7AFE" w:tentative="1">
      <w:start w:val="1"/>
      <w:numFmt w:val="decimal"/>
      <w:lvlText w:val="%5."/>
      <w:lvlJc w:val="left"/>
      <w:pPr>
        <w:tabs>
          <w:tab w:val="num" w:pos="3600"/>
        </w:tabs>
        <w:ind w:left="3600" w:hanging="360"/>
      </w:pPr>
    </w:lvl>
    <w:lvl w:ilvl="5" w:tplc="C4849A4E" w:tentative="1">
      <w:start w:val="1"/>
      <w:numFmt w:val="decimal"/>
      <w:lvlText w:val="%6."/>
      <w:lvlJc w:val="left"/>
      <w:pPr>
        <w:tabs>
          <w:tab w:val="num" w:pos="4320"/>
        </w:tabs>
        <w:ind w:left="4320" w:hanging="360"/>
      </w:pPr>
    </w:lvl>
    <w:lvl w:ilvl="6" w:tplc="436294F6" w:tentative="1">
      <w:start w:val="1"/>
      <w:numFmt w:val="decimal"/>
      <w:lvlText w:val="%7."/>
      <w:lvlJc w:val="left"/>
      <w:pPr>
        <w:tabs>
          <w:tab w:val="num" w:pos="5040"/>
        </w:tabs>
        <w:ind w:left="5040" w:hanging="360"/>
      </w:pPr>
    </w:lvl>
    <w:lvl w:ilvl="7" w:tplc="35A421B8" w:tentative="1">
      <w:start w:val="1"/>
      <w:numFmt w:val="decimal"/>
      <w:lvlText w:val="%8."/>
      <w:lvlJc w:val="left"/>
      <w:pPr>
        <w:tabs>
          <w:tab w:val="num" w:pos="5760"/>
        </w:tabs>
        <w:ind w:left="5760" w:hanging="360"/>
      </w:pPr>
    </w:lvl>
    <w:lvl w:ilvl="8" w:tplc="E83CC916" w:tentative="1">
      <w:start w:val="1"/>
      <w:numFmt w:val="decimal"/>
      <w:lvlText w:val="%9."/>
      <w:lvlJc w:val="left"/>
      <w:pPr>
        <w:tabs>
          <w:tab w:val="num" w:pos="6480"/>
        </w:tabs>
        <w:ind w:left="6480" w:hanging="360"/>
      </w:pPr>
    </w:lvl>
  </w:abstractNum>
  <w:abstractNum w:abstractNumId="22" w15:restartNumberingAfterBreak="0">
    <w:nsid w:val="2F01720D"/>
    <w:multiLevelType w:val="hybridMultilevel"/>
    <w:tmpl w:val="7B481FE0"/>
    <w:lvl w:ilvl="0" w:tplc="1818C6CC">
      <w:start w:val="1"/>
      <w:numFmt w:val="bullet"/>
      <w:lvlText w:val="•"/>
      <w:lvlJc w:val="left"/>
      <w:pPr>
        <w:tabs>
          <w:tab w:val="num" w:pos="720"/>
        </w:tabs>
        <w:ind w:left="720" w:hanging="360"/>
      </w:pPr>
      <w:rPr>
        <w:rFonts w:ascii="Arial" w:hAnsi="Arial" w:hint="default"/>
      </w:rPr>
    </w:lvl>
    <w:lvl w:ilvl="1" w:tplc="0D921AB4">
      <w:start w:val="1"/>
      <w:numFmt w:val="bullet"/>
      <w:lvlText w:val="•"/>
      <w:lvlJc w:val="left"/>
      <w:pPr>
        <w:tabs>
          <w:tab w:val="num" w:pos="1440"/>
        </w:tabs>
        <w:ind w:left="1440" w:hanging="360"/>
      </w:pPr>
      <w:rPr>
        <w:rFonts w:ascii="Arial" w:hAnsi="Arial" w:hint="default"/>
      </w:rPr>
    </w:lvl>
    <w:lvl w:ilvl="2" w:tplc="ECBC7FE4" w:tentative="1">
      <w:start w:val="1"/>
      <w:numFmt w:val="bullet"/>
      <w:lvlText w:val="•"/>
      <w:lvlJc w:val="left"/>
      <w:pPr>
        <w:tabs>
          <w:tab w:val="num" w:pos="2160"/>
        </w:tabs>
        <w:ind w:left="2160" w:hanging="360"/>
      </w:pPr>
      <w:rPr>
        <w:rFonts w:ascii="Arial" w:hAnsi="Arial" w:hint="default"/>
      </w:rPr>
    </w:lvl>
    <w:lvl w:ilvl="3" w:tplc="E292BA58" w:tentative="1">
      <w:start w:val="1"/>
      <w:numFmt w:val="bullet"/>
      <w:lvlText w:val="•"/>
      <w:lvlJc w:val="left"/>
      <w:pPr>
        <w:tabs>
          <w:tab w:val="num" w:pos="2880"/>
        </w:tabs>
        <w:ind w:left="2880" w:hanging="360"/>
      </w:pPr>
      <w:rPr>
        <w:rFonts w:ascii="Arial" w:hAnsi="Arial" w:hint="default"/>
      </w:rPr>
    </w:lvl>
    <w:lvl w:ilvl="4" w:tplc="5D445896" w:tentative="1">
      <w:start w:val="1"/>
      <w:numFmt w:val="bullet"/>
      <w:lvlText w:val="•"/>
      <w:lvlJc w:val="left"/>
      <w:pPr>
        <w:tabs>
          <w:tab w:val="num" w:pos="3600"/>
        </w:tabs>
        <w:ind w:left="3600" w:hanging="360"/>
      </w:pPr>
      <w:rPr>
        <w:rFonts w:ascii="Arial" w:hAnsi="Arial" w:hint="default"/>
      </w:rPr>
    </w:lvl>
    <w:lvl w:ilvl="5" w:tplc="FF203252" w:tentative="1">
      <w:start w:val="1"/>
      <w:numFmt w:val="bullet"/>
      <w:lvlText w:val="•"/>
      <w:lvlJc w:val="left"/>
      <w:pPr>
        <w:tabs>
          <w:tab w:val="num" w:pos="4320"/>
        </w:tabs>
        <w:ind w:left="4320" w:hanging="360"/>
      </w:pPr>
      <w:rPr>
        <w:rFonts w:ascii="Arial" w:hAnsi="Arial" w:hint="default"/>
      </w:rPr>
    </w:lvl>
    <w:lvl w:ilvl="6" w:tplc="C12C268A" w:tentative="1">
      <w:start w:val="1"/>
      <w:numFmt w:val="bullet"/>
      <w:lvlText w:val="•"/>
      <w:lvlJc w:val="left"/>
      <w:pPr>
        <w:tabs>
          <w:tab w:val="num" w:pos="5040"/>
        </w:tabs>
        <w:ind w:left="5040" w:hanging="360"/>
      </w:pPr>
      <w:rPr>
        <w:rFonts w:ascii="Arial" w:hAnsi="Arial" w:hint="default"/>
      </w:rPr>
    </w:lvl>
    <w:lvl w:ilvl="7" w:tplc="DD24401A" w:tentative="1">
      <w:start w:val="1"/>
      <w:numFmt w:val="bullet"/>
      <w:lvlText w:val="•"/>
      <w:lvlJc w:val="left"/>
      <w:pPr>
        <w:tabs>
          <w:tab w:val="num" w:pos="5760"/>
        </w:tabs>
        <w:ind w:left="5760" w:hanging="360"/>
      </w:pPr>
      <w:rPr>
        <w:rFonts w:ascii="Arial" w:hAnsi="Arial" w:hint="default"/>
      </w:rPr>
    </w:lvl>
    <w:lvl w:ilvl="8" w:tplc="9EF485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255FA4"/>
    <w:multiLevelType w:val="hybridMultilevel"/>
    <w:tmpl w:val="C0CA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C02A1"/>
    <w:multiLevelType w:val="hybridMultilevel"/>
    <w:tmpl w:val="1C040592"/>
    <w:lvl w:ilvl="0" w:tplc="08248FF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D4879"/>
    <w:multiLevelType w:val="hybridMultilevel"/>
    <w:tmpl w:val="20A23F24"/>
    <w:lvl w:ilvl="0" w:tplc="4409000F">
      <w:start w:val="1"/>
      <w:numFmt w:val="decimal"/>
      <w:lvlText w:val="%1."/>
      <w:lvlJc w:val="left"/>
      <w:pPr>
        <w:ind w:left="837" w:hanging="360"/>
      </w:pPr>
    </w:lvl>
    <w:lvl w:ilvl="1" w:tplc="44090019" w:tentative="1">
      <w:start w:val="1"/>
      <w:numFmt w:val="lowerLetter"/>
      <w:lvlText w:val="%2."/>
      <w:lvlJc w:val="left"/>
      <w:pPr>
        <w:ind w:left="1557" w:hanging="360"/>
      </w:pPr>
    </w:lvl>
    <w:lvl w:ilvl="2" w:tplc="4409001B" w:tentative="1">
      <w:start w:val="1"/>
      <w:numFmt w:val="lowerRoman"/>
      <w:lvlText w:val="%3."/>
      <w:lvlJc w:val="right"/>
      <w:pPr>
        <w:ind w:left="2277" w:hanging="180"/>
      </w:pPr>
    </w:lvl>
    <w:lvl w:ilvl="3" w:tplc="4409000F" w:tentative="1">
      <w:start w:val="1"/>
      <w:numFmt w:val="decimal"/>
      <w:lvlText w:val="%4."/>
      <w:lvlJc w:val="left"/>
      <w:pPr>
        <w:ind w:left="2997" w:hanging="360"/>
      </w:pPr>
    </w:lvl>
    <w:lvl w:ilvl="4" w:tplc="44090019" w:tentative="1">
      <w:start w:val="1"/>
      <w:numFmt w:val="lowerLetter"/>
      <w:lvlText w:val="%5."/>
      <w:lvlJc w:val="left"/>
      <w:pPr>
        <w:ind w:left="3717" w:hanging="360"/>
      </w:pPr>
    </w:lvl>
    <w:lvl w:ilvl="5" w:tplc="4409001B" w:tentative="1">
      <w:start w:val="1"/>
      <w:numFmt w:val="lowerRoman"/>
      <w:lvlText w:val="%6."/>
      <w:lvlJc w:val="right"/>
      <w:pPr>
        <w:ind w:left="4437" w:hanging="180"/>
      </w:pPr>
    </w:lvl>
    <w:lvl w:ilvl="6" w:tplc="4409000F" w:tentative="1">
      <w:start w:val="1"/>
      <w:numFmt w:val="decimal"/>
      <w:lvlText w:val="%7."/>
      <w:lvlJc w:val="left"/>
      <w:pPr>
        <w:ind w:left="5157" w:hanging="360"/>
      </w:pPr>
    </w:lvl>
    <w:lvl w:ilvl="7" w:tplc="44090019" w:tentative="1">
      <w:start w:val="1"/>
      <w:numFmt w:val="lowerLetter"/>
      <w:lvlText w:val="%8."/>
      <w:lvlJc w:val="left"/>
      <w:pPr>
        <w:ind w:left="5877" w:hanging="360"/>
      </w:pPr>
    </w:lvl>
    <w:lvl w:ilvl="8" w:tplc="4409001B" w:tentative="1">
      <w:start w:val="1"/>
      <w:numFmt w:val="lowerRoman"/>
      <w:lvlText w:val="%9."/>
      <w:lvlJc w:val="right"/>
      <w:pPr>
        <w:ind w:left="6597" w:hanging="180"/>
      </w:pPr>
    </w:lvl>
  </w:abstractNum>
  <w:abstractNum w:abstractNumId="26" w15:restartNumberingAfterBreak="0">
    <w:nsid w:val="3D43635B"/>
    <w:multiLevelType w:val="hybridMultilevel"/>
    <w:tmpl w:val="D6C2641A"/>
    <w:lvl w:ilvl="0" w:tplc="4409000F">
      <w:start w:val="1"/>
      <w:numFmt w:val="decimal"/>
      <w:lvlText w:val="%1."/>
      <w:lvlJc w:val="left"/>
      <w:pPr>
        <w:tabs>
          <w:tab w:val="num" w:pos="720"/>
        </w:tabs>
        <w:ind w:left="720" w:hanging="360"/>
      </w:pPr>
      <w:rPr>
        <w:rFonts w:hint="default"/>
      </w:rPr>
    </w:lvl>
    <w:lvl w:ilvl="1" w:tplc="C6F409AE" w:tentative="1">
      <w:start w:val="1"/>
      <w:numFmt w:val="bullet"/>
      <w:lvlText w:val="•"/>
      <w:lvlJc w:val="left"/>
      <w:pPr>
        <w:tabs>
          <w:tab w:val="num" w:pos="1440"/>
        </w:tabs>
        <w:ind w:left="1440" w:hanging="360"/>
      </w:pPr>
      <w:rPr>
        <w:rFonts w:ascii="Times New Roman" w:hAnsi="Times New Roman" w:hint="default"/>
      </w:rPr>
    </w:lvl>
    <w:lvl w:ilvl="2" w:tplc="9CCE15C0" w:tentative="1">
      <w:start w:val="1"/>
      <w:numFmt w:val="bullet"/>
      <w:lvlText w:val="•"/>
      <w:lvlJc w:val="left"/>
      <w:pPr>
        <w:tabs>
          <w:tab w:val="num" w:pos="2160"/>
        </w:tabs>
        <w:ind w:left="2160" w:hanging="360"/>
      </w:pPr>
      <w:rPr>
        <w:rFonts w:ascii="Times New Roman" w:hAnsi="Times New Roman" w:hint="default"/>
      </w:rPr>
    </w:lvl>
    <w:lvl w:ilvl="3" w:tplc="E84E8588" w:tentative="1">
      <w:start w:val="1"/>
      <w:numFmt w:val="bullet"/>
      <w:lvlText w:val="•"/>
      <w:lvlJc w:val="left"/>
      <w:pPr>
        <w:tabs>
          <w:tab w:val="num" w:pos="2880"/>
        </w:tabs>
        <w:ind w:left="2880" w:hanging="360"/>
      </w:pPr>
      <w:rPr>
        <w:rFonts w:ascii="Times New Roman" w:hAnsi="Times New Roman" w:hint="default"/>
      </w:rPr>
    </w:lvl>
    <w:lvl w:ilvl="4" w:tplc="21587B1E" w:tentative="1">
      <w:start w:val="1"/>
      <w:numFmt w:val="bullet"/>
      <w:lvlText w:val="•"/>
      <w:lvlJc w:val="left"/>
      <w:pPr>
        <w:tabs>
          <w:tab w:val="num" w:pos="3600"/>
        </w:tabs>
        <w:ind w:left="3600" w:hanging="360"/>
      </w:pPr>
      <w:rPr>
        <w:rFonts w:ascii="Times New Roman" w:hAnsi="Times New Roman" w:hint="default"/>
      </w:rPr>
    </w:lvl>
    <w:lvl w:ilvl="5" w:tplc="AD5416C0" w:tentative="1">
      <w:start w:val="1"/>
      <w:numFmt w:val="bullet"/>
      <w:lvlText w:val="•"/>
      <w:lvlJc w:val="left"/>
      <w:pPr>
        <w:tabs>
          <w:tab w:val="num" w:pos="4320"/>
        </w:tabs>
        <w:ind w:left="4320" w:hanging="360"/>
      </w:pPr>
      <w:rPr>
        <w:rFonts w:ascii="Times New Roman" w:hAnsi="Times New Roman" w:hint="default"/>
      </w:rPr>
    </w:lvl>
    <w:lvl w:ilvl="6" w:tplc="0382D27C" w:tentative="1">
      <w:start w:val="1"/>
      <w:numFmt w:val="bullet"/>
      <w:lvlText w:val="•"/>
      <w:lvlJc w:val="left"/>
      <w:pPr>
        <w:tabs>
          <w:tab w:val="num" w:pos="5040"/>
        </w:tabs>
        <w:ind w:left="5040" w:hanging="360"/>
      </w:pPr>
      <w:rPr>
        <w:rFonts w:ascii="Times New Roman" w:hAnsi="Times New Roman" w:hint="default"/>
      </w:rPr>
    </w:lvl>
    <w:lvl w:ilvl="7" w:tplc="66040D7C" w:tentative="1">
      <w:start w:val="1"/>
      <w:numFmt w:val="bullet"/>
      <w:lvlText w:val="•"/>
      <w:lvlJc w:val="left"/>
      <w:pPr>
        <w:tabs>
          <w:tab w:val="num" w:pos="5760"/>
        </w:tabs>
        <w:ind w:left="5760" w:hanging="360"/>
      </w:pPr>
      <w:rPr>
        <w:rFonts w:ascii="Times New Roman" w:hAnsi="Times New Roman" w:hint="default"/>
      </w:rPr>
    </w:lvl>
    <w:lvl w:ilvl="8" w:tplc="B1F0F52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6F85257"/>
    <w:multiLevelType w:val="hybridMultilevel"/>
    <w:tmpl w:val="533C973C"/>
    <w:lvl w:ilvl="0" w:tplc="0409000F">
      <w:start w:val="1"/>
      <w:numFmt w:val="decimal"/>
      <w:lvlText w:val="%1."/>
      <w:lvlJc w:val="left"/>
      <w:pPr>
        <w:tabs>
          <w:tab w:val="num" w:pos="720"/>
        </w:tabs>
        <w:ind w:left="720" w:hanging="360"/>
      </w:pPr>
      <w:rPr>
        <w:rFonts w:hint="default"/>
      </w:rPr>
    </w:lvl>
    <w:lvl w:ilvl="1" w:tplc="06703722" w:tentative="1">
      <w:start w:val="1"/>
      <w:numFmt w:val="bullet"/>
      <w:lvlText w:val="•"/>
      <w:lvlJc w:val="left"/>
      <w:pPr>
        <w:tabs>
          <w:tab w:val="num" w:pos="1440"/>
        </w:tabs>
        <w:ind w:left="1440" w:hanging="360"/>
      </w:pPr>
      <w:rPr>
        <w:rFonts w:ascii="Times New Roman" w:hAnsi="Times New Roman" w:hint="default"/>
      </w:rPr>
    </w:lvl>
    <w:lvl w:ilvl="2" w:tplc="A4FA8110" w:tentative="1">
      <w:start w:val="1"/>
      <w:numFmt w:val="bullet"/>
      <w:lvlText w:val="•"/>
      <w:lvlJc w:val="left"/>
      <w:pPr>
        <w:tabs>
          <w:tab w:val="num" w:pos="2160"/>
        </w:tabs>
        <w:ind w:left="2160" w:hanging="360"/>
      </w:pPr>
      <w:rPr>
        <w:rFonts w:ascii="Times New Roman" w:hAnsi="Times New Roman" w:hint="default"/>
      </w:rPr>
    </w:lvl>
    <w:lvl w:ilvl="3" w:tplc="E07230CA" w:tentative="1">
      <w:start w:val="1"/>
      <w:numFmt w:val="bullet"/>
      <w:lvlText w:val="•"/>
      <w:lvlJc w:val="left"/>
      <w:pPr>
        <w:tabs>
          <w:tab w:val="num" w:pos="2880"/>
        </w:tabs>
        <w:ind w:left="2880" w:hanging="360"/>
      </w:pPr>
      <w:rPr>
        <w:rFonts w:ascii="Times New Roman" w:hAnsi="Times New Roman" w:hint="default"/>
      </w:rPr>
    </w:lvl>
    <w:lvl w:ilvl="4" w:tplc="231897AC" w:tentative="1">
      <w:start w:val="1"/>
      <w:numFmt w:val="bullet"/>
      <w:lvlText w:val="•"/>
      <w:lvlJc w:val="left"/>
      <w:pPr>
        <w:tabs>
          <w:tab w:val="num" w:pos="3600"/>
        </w:tabs>
        <w:ind w:left="3600" w:hanging="360"/>
      </w:pPr>
      <w:rPr>
        <w:rFonts w:ascii="Times New Roman" w:hAnsi="Times New Roman" w:hint="default"/>
      </w:rPr>
    </w:lvl>
    <w:lvl w:ilvl="5" w:tplc="3D5A191C" w:tentative="1">
      <w:start w:val="1"/>
      <w:numFmt w:val="bullet"/>
      <w:lvlText w:val="•"/>
      <w:lvlJc w:val="left"/>
      <w:pPr>
        <w:tabs>
          <w:tab w:val="num" w:pos="4320"/>
        </w:tabs>
        <w:ind w:left="4320" w:hanging="360"/>
      </w:pPr>
      <w:rPr>
        <w:rFonts w:ascii="Times New Roman" w:hAnsi="Times New Roman" w:hint="default"/>
      </w:rPr>
    </w:lvl>
    <w:lvl w:ilvl="6" w:tplc="C3BCAFA6" w:tentative="1">
      <w:start w:val="1"/>
      <w:numFmt w:val="bullet"/>
      <w:lvlText w:val="•"/>
      <w:lvlJc w:val="left"/>
      <w:pPr>
        <w:tabs>
          <w:tab w:val="num" w:pos="5040"/>
        </w:tabs>
        <w:ind w:left="5040" w:hanging="360"/>
      </w:pPr>
      <w:rPr>
        <w:rFonts w:ascii="Times New Roman" w:hAnsi="Times New Roman" w:hint="default"/>
      </w:rPr>
    </w:lvl>
    <w:lvl w:ilvl="7" w:tplc="18B89964" w:tentative="1">
      <w:start w:val="1"/>
      <w:numFmt w:val="bullet"/>
      <w:lvlText w:val="•"/>
      <w:lvlJc w:val="left"/>
      <w:pPr>
        <w:tabs>
          <w:tab w:val="num" w:pos="5760"/>
        </w:tabs>
        <w:ind w:left="5760" w:hanging="360"/>
      </w:pPr>
      <w:rPr>
        <w:rFonts w:ascii="Times New Roman" w:hAnsi="Times New Roman" w:hint="default"/>
      </w:rPr>
    </w:lvl>
    <w:lvl w:ilvl="8" w:tplc="1A68760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7734B5C"/>
    <w:multiLevelType w:val="hybridMultilevel"/>
    <w:tmpl w:val="9DB4A246"/>
    <w:lvl w:ilvl="0" w:tplc="998C04E8">
      <w:start w:val="1"/>
      <w:numFmt w:val="bullet"/>
      <w:lvlText w:val="•"/>
      <w:lvlJc w:val="left"/>
      <w:pPr>
        <w:tabs>
          <w:tab w:val="num" w:pos="720"/>
        </w:tabs>
        <w:ind w:left="720" w:hanging="360"/>
      </w:pPr>
      <w:rPr>
        <w:rFonts w:ascii="Arial" w:hAnsi="Arial" w:hint="default"/>
      </w:rPr>
    </w:lvl>
    <w:lvl w:ilvl="1" w:tplc="4409000F">
      <w:start w:val="1"/>
      <w:numFmt w:val="decimal"/>
      <w:lvlText w:val="%2."/>
      <w:lvlJc w:val="left"/>
      <w:pPr>
        <w:tabs>
          <w:tab w:val="num" w:pos="1440"/>
        </w:tabs>
        <w:ind w:left="1440" w:hanging="360"/>
      </w:pPr>
      <w:rPr>
        <w:rFonts w:hint="default"/>
      </w:rPr>
    </w:lvl>
    <w:lvl w:ilvl="2" w:tplc="0DE2E5BE" w:tentative="1">
      <w:start w:val="1"/>
      <w:numFmt w:val="bullet"/>
      <w:lvlText w:val="•"/>
      <w:lvlJc w:val="left"/>
      <w:pPr>
        <w:tabs>
          <w:tab w:val="num" w:pos="2160"/>
        </w:tabs>
        <w:ind w:left="2160" w:hanging="360"/>
      </w:pPr>
      <w:rPr>
        <w:rFonts w:ascii="Arial" w:hAnsi="Arial" w:hint="default"/>
      </w:rPr>
    </w:lvl>
    <w:lvl w:ilvl="3" w:tplc="281E64AA" w:tentative="1">
      <w:start w:val="1"/>
      <w:numFmt w:val="bullet"/>
      <w:lvlText w:val="•"/>
      <w:lvlJc w:val="left"/>
      <w:pPr>
        <w:tabs>
          <w:tab w:val="num" w:pos="2880"/>
        </w:tabs>
        <w:ind w:left="2880" w:hanging="360"/>
      </w:pPr>
      <w:rPr>
        <w:rFonts w:ascii="Arial" w:hAnsi="Arial" w:hint="default"/>
      </w:rPr>
    </w:lvl>
    <w:lvl w:ilvl="4" w:tplc="3790179E" w:tentative="1">
      <w:start w:val="1"/>
      <w:numFmt w:val="bullet"/>
      <w:lvlText w:val="•"/>
      <w:lvlJc w:val="left"/>
      <w:pPr>
        <w:tabs>
          <w:tab w:val="num" w:pos="3600"/>
        </w:tabs>
        <w:ind w:left="3600" w:hanging="360"/>
      </w:pPr>
      <w:rPr>
        <w:rFonts w:ascii="Arial" w:hAnsi="Arial" w:hint="default"/>
      </w:rPr>
    </w:lvl>
    <w:lvl w:ilvl="5" w:tplc="51CEA8BE" w:tentative="1">
      <w:start w:val="1"/>
      <w:numFmt w:val="bullet"/>
      <w:lvlText w:val="•"/>
      <w:lvlJc w:val="left"/>
      <w:pPr>
        <w:tabs>
          <w:tab w:val="num" w:pos="4320"/>
        </w:tabs>
        <w:ind w:left="4320" w:hanging="360"/>
      </w:pPr>
      <w:rPr>
        <w:rFonts w:ascii="Arial" w:hAnsi="Arial" w:hint="default"/>
      </w:rPr>
    </w:lvl>
    <w:lvl w:ilvl="6" w:tplc="EB524BD2" w:tentative="1">
      <w:start w:val="1"/>
      <w:numFmt w:val="bullet"/>
      <w:lvlText w:val="•"/>
      <w:lvlJc w:val="left"/>
      <w:pPr>
        <w:tabs>
          <w:tab w:val="num" w:pos="5040"/>
        </w:tabs>
        <w:ind w:left="5040" w:hanging="360"/>
      </w:pPr>
      <w:rPr>
        <w:rFonts w:ascii="Arial" w:hAnsi="Arial" w:hint="default"/>
      </w:rPr>
    </w:lvl>
    <w:lvl w:ilvl="7" w:tplc="0D0E0FB8" w:tentative="1">
      <w:start w:val="1"/>
      <w:numFmt w:val="bullet"/>
      <w:lvlText w:val="•"/>
      <w:lvlJc w:val="left"/>
      <w:pPr>
        <w:tabs>
          <w:tab w:val="num" w:pos="5760"/>
        </w:tabs>
        <w:ind w:left="5760" w:hanging="360"/>
      </w:pPr>
      <w:rPr>
        <w:rFonts w:ascii="Arial" w:hAnsi="Arial" w:hint="default"/>
      </w:rPr>
    </w:lvl>
    <w:lvl w:ilvl="8" w:tplc="4DECEAB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D37B51"/>
    <w:multiLevelType w:val="hybridMultilevel"/>
    <w:tmpl w:val="54B4DA6C"/>
    <w:lvl w:ilvl="0" w:tplc="E04A26BC">
      <w:start w:val="1"/>
      <w:numFmt w:val="bullet"/>
      <w:lvlText w:val="•"/>
      <w:lvlJc w:val="left"/>
      <w:pPr>
        <w:tabs>
          <w:tab w:val="num" w:pos="720"/>
        </w:tabs>
        <w:ind w:left="720" w:hanging="360"/>
      </w:pPr>
      <w:rPr>
        <w:rFonts w:ascii="Times New Roman" w:hAnsi="Times New Roman" w:hint="default"/>
      </w:rPr>
    </w:lvl>
    <w:lvl w:ilvl="1" w:tplc="4F724B82" w:tentative="1">
      <w:start w:val="1"/>
      <w:numFmt w:val="bullet"/>
      <w:lvlText w:val="•"/>
      <w:lvlJc w:val="left"/>
      <w:pPr>
        <w:tabs>
          <w:tab w:val="num" w:pos="1440"/>
        </w:tabs>
        <w:ind w:left="1440" w:hanging="360"/>
      </w:pPr>
      <w:rPr>
        <w:rFonts w:ascii="Times New Roman" w:hAnsi="Times New Roman" w:hint="default"/>
      </w:rPr>
    </w:lvl>
    <w:lvl w:ilvl="2" w:tplc="522CD984" w:tentative="1">
      <w:start w:val="1"/>
      <w:numFmt w:val="bullet"/>
      <w:lvlText w:val="•"/>
      <w:lvlJc w:val="left"/>
      <w:pPr>
        <w:tabs>
          <w:tab w:val="num" w:pos="2160"/>
        </w:tabs>
        <w:ind w:left="2160" w:hanging="360"/>
      </w:pPr>
      <w:rPr>
        <w:rFonts w:ascii="Times New Roman" w:hAnsi="Times New Roman" w:hint="default"/>
      </w:rPr>
    </w:lvl>
    <w:lvl w:ilvl="3" w:tplc="21BC864C" w:tentative="1">
      <w:start w:val="1"/>
      <w:numFmt w:val="bullet"/>
      <w:lvlText w:val="•"/>
      <w:lvlJc w:val="left"/>
      <w:pPr>
        <w:tabs>
          <w:tab w:val="num" w:pos="2880"/>
        </w:tabs>
        <w:ind w:left="2880" w:hanging="360"/>
      </w:pPr>
      <w:rPr>
        <w:rFonts w:ascii="Times New Roman" w:hAnsi="Times New Roman" w:hint="default"/>
      </w:rPr>
    </w:lvl>
    <w:lvl w:ilvl="4" w:tplc="A6C68F70" w:tentative="1">
      <w:start w:val="1"/>
      <w:numFmt w:val="bullet"/>
      <w:lvlText w:val="•"/>
      <w:lvlJc w:val="left"/>
      <w:pPr>
        <w:tabs>
          <w:tab w:val="num" w:pos="3600"/>
        </w:tabs>
        <w:ind w:left="3600" w:hanging="360"/>
      </w:pPr>
      <w:rPr>
        <w:rFonts w:ascii="Times New Roman" w:hAnsi="Times New Roman" w:hint="default"/>
      </w:rPr>
    </w:lvl>
    <w:lvl w:ilvl="5" w:tplc="2600440A" w:tentative="1">
      <w:start w:val="1"/>
      <w:numFmt w:val="bullet"/>
      <w:lvlText w:val="•"/>
      <w:lvlJc w:val="left"/>
      <w:pPr>
        <w:tabs>
          <w:tab w:val="num" w:pos="4320"/>
        </w:tabs>
        <w:ind w:left="4320" w:hanging="360"/>
      </w:pPr>
      <w:rPr>
        <w:rFonts w:ascii="Times New Roman" w:hAnsi="Times New Roman" w:hint="default"/>
      </w:rPr>
    </w:lvl>
    <w:lvl w:ilvl="6" w:tplc="C78A78A6" w:tentative="1">
      <w:start w:val="1"/>
      <w:numFmt w:val="bullet"/>
      <w:lvlText w:val="•"/>
      <w:lvlJc w:val="left"/>
      <w:pPr>
        <w:tabs>
          <w:tab w:val="num" w:pos="5040"/>
        </w:tabs>
        <w:ind w:left="5040" w:hanging="360"/>
      </w:pPr>
      <w:rPr>
        <w:rFonts w:ascii="Times New Roman" w:hAnsi="Times New Roman" w:hint="default"/>
      </w:rPr>
    </w:lvl>
    <w:lvl w:ilvl="7" w:tplc="D968FE48" w:tentative="1">
      <w:start w:val="1"/>
      <w:numFmt w:val="bullet"/>
      <w:lvlText w:val="•"/>
      <w:lvlJc w:val="left"/>
      <w:pPr>
        <w:tabs>
          <w:tab w:val="num" w:pos="5760"/>
        </w:tabs>
        <w:ind w:left="5760" w:hanging="360"/>
      </w:pPr>
      <w:rPr>
        <w:rFonts w:ascii="Times New Roman" w:hAnsi="Times New Roman" w:hint="default"/>
      </w:rPr>
    </w:lvl>
    <w:lvl w:ilvl="8" w:tplc="93A0EB8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1C829FD"/>
    <w:multiLevelType w:val="hybridMultilevel"/>
    <w:tmpl w:val="EEB0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E1DF8"/>
    <w:multiLevelType w:val="hybridMultilevel"/>
    <w:tmpl w:val="D130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5040E"/>
    <w:multiLevelType w:val="hybridMultilevel"/>
    <w:tmpl w:val="9CAC1BA6"/>
    <w:lvl w:ilvl="0" w:tplc="4409000F">
      <w:start w:val="1"/>
      <w:numFmt w:val="decimal"/>
      <w:lvlText w:val="%1."/>
      <w:lvlJc w:val="left"/>
      <w:pPr>
        <w:ind w:left="612" w:hanging="720"/>
      </w:pPr>
      <w:rPr>
        <w:rFonts w:hint="default"/>
        <w:i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3" w15:restartNumberingAfterBreak="0">
    <w:nsid w:val="55D74EC4"/>
    <w:multiLevelType w:val="hybridMultilevel"/>
    <w:tmpl w:val="918E7C20"/>
    <w:lvl w:ilvl="0" w:tplc="8CF61E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B675B"/>
    <w:multiLevelType w:val="hybridMultilevel"/>
    <w:tmpl w:val="B136E6D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57117C4E"/>
    <w:multiLevelType w:val="hybridMultilevel"/>
    <w:tmpl w:val="25C20D08"/>
    <w:lvl w:ilvl="0" w:tplc="57D894D0">
      <w:start w:val="1"/>
      <w:numFmt w:val="lowerRoman"/>
      <w:lvlText w:val="%1."/>
      <w:lvlJc w:val="right"/>
      <w:pPr>
        <w:tabs>
          <w:tab w:val="num" w:pos="720"/>
        </w:tabs>
        <w:ind w:left="720" w:hanging="360"/>
      </w:pPr>
    </w:lvl>
    <w:lvl w:ilvl="1" w:tplc="7C16EDA0" w:tentative="1">
      <w:start w:val="1"/>
      <w:numFmt w:val="lowerRoman"/>
      <w:lvlText w:val="%2."/>
      <w:lvlJc w:val="right"/>
      <w:pPr>
        <w:tabs>
          <w:tab w:val="num" w:pos="1440"/>
        </w:tabs>
        <w:ind w:left="1440" w:hanging="360"/>
      </w:pPr>
    </w:lvl>
    <w:lvl w:ilvl="2" w:tplc="D95659C4" w:tentative="1">
      <w:start w:val="1"/>
      <w:numFmt w:val="lowerRoman"/>
      <w:lvlText w:val="%3."/>
      <w:lvlJc w:val="right"/>
      <w:pPr>
        <w:tabs>
          <w:tab w:val="num" w:pos="2160"/>
        </w:tabs>
        <w:ind w:left="2160" w:hanging="360"/>
      </w:pPr>
    </w:lvl>
    <w:lvl w:ilvl="3" w:tplc="193C656C" w:tentative="1">
      <w:start w:val="1"/>
      <w:numFmt w:val="lowerRoman"/>
      <w:lvlText w:val="%4."/>
      <w:lvlJc w:val="right"/>
      <w:pPr>
        <w:tabs>
          <w:tab w:val="num" w:pos="2880"/>
        </w:tabs>
        <w:ind w:left="2880" w:hanging="360"/>
      </w:pPr>
    </w:lvl>
    <w:lvl w:ilvl="4" w:tplc="49862DF2" w:tentative="1">
      <w:start w:val="1"/>
      <w:numFmt w:val="lowerRoman"/>
      <w:lvlText w:val="%5."/>
      <w:lvlJc w:val="right"/>
      <w:pPr>
        <w:tabs>
          <w:tab w:val="num" w:pos="3600"/>
        </w:tabs>
        <w:ind w:left="3600" w:hanging="360"/>
      </w:pPr>
    </w:lvl>
    <w:lvl w:ilvl="5" w:tplc="E7F8D8B8" w:tentative="1">
      <w:start w:val="1"/>
      <w:numFmt w:val="lowerRoman"/>
      <w:lvlText w:val="%6."/>
      <w:lvlJc w:val="right"/>
      <w:pPr>
        <w:tabs>
          <w:tab w:val="num" w:pos="4320"/>
        </w:tabs>
        <w:ind w:left="4320" w:hanging="360"/>
      </w:pPr>
    </w:lvl>
    <w:lvl w:ilvl="6" w:tplc="B898400A" w:tentative="1">
      <w:start w:val="1"/>
      <w:numFmt w:val="lowerRoman"/>
      <w:lvlText w:val="%7."/>
      <w:lvlJc w:val="right"/>
      <w:pPr>
        <w:tabs>
          <w:tab w:val="num" w:pos="5040"/>
        </w:tabs>
        <w:ind w:left="5040" w:hanging="360"/>
      </w:pPr>
    </w:lvl>
    <w:lvl w:ilvl="7" w:tplc="2350363A" w:tentative="1">
      <w:start w:val="1"/>
      <w:numFmt w:val="lowerRoman"/>
      <w:lvlText w:val="%8."/>
      <w:lvlJc w:val="right"/>
      <w:pPr>
        <w:tabs>
          <w:tab w:val="num" w:pos="5760"/>
        </w:tabs>
        <w:ind w:left="5760" w:hanging="360"/>
      </w:pPr>
    </w:lvl>
    <w:lvl w:ilvl="8" w:tplc="B0E6178A" w:tentative="1">
      <w:start w:val="1"/>
      <w:numFmt w:val="lowerRoman"/>
      <w:lvlText w:val="%9."/>
      <w:lvlJc w:val="right"/>
      <w:pPr>
        <w:tabs>
          <w:tab w:val="num" w:pos="6480"/>
        </w:tabs>
        <w:ind w:left="6480" w:hanging="360"/>
      </w:pPr>
    </w:lvl>
  </w:abstractNum>
  <w:abstractNum w:abstractNumId="36" w15:restartNumberingAfterBreak="0">
    <w:nsid w:val="578F3F13"/>
    <w:multiLevelType w:val="hybridMultilevel"/>
    <w:tmpl w:val="E5B2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D2821"/>
    <w:multiLevelType w:val="hybridMultilevel"/>
    <w:tmpl w:val="80CEF76E"/>
    <w:lvl w:ilvl="0" w:tplc="C338F212">
      <w:start w:val="1"/>
      <w:numFmt w:val="lowerRoman"/>
      <w:lvlText w:val="%1."/>
      <w:lvlJc w:val="right"/>
      <w:pPr>
        <w:tabs>
          <w:tab w:val="num" w:pos="720"/>
        </w:tabs>
        <w:ind w:left="720" w:hanging="360"/>
      </w:pPr>
    </w:lvl>
    <w:lvl w:ilvl="1" w:tplc="2E2E1ED0" w:tentative="1">
      <w:start w:val="1"/>
      <w:numFmt w:val="lowerRoman"/>
      <w:lvlText w:val="%2."/>
      <w:lvlJc w:val="right"/>
      <w:pPr>
        <w:tabs>
          <w:tab w:val="num" w:pos="1440"/>
        </w:tabs>
        <w:ind w:left="1440" w:hanging="360"/>
      </w:pPr>
    </w:lvl>
    <w:lvl w:ilvl="2" w:tplc="5A8AD782" w:tentative="1">
      <w:start w:val="1"/>
      <w:numFmt w:val="lowerRoman"/>
      <w:lvlText w:val="%3."/>
      <w:lvlJc w:val="right"/>
      <w:pPr>
        <w:tabs>
          <w:tab w:val="num" w:pos="2160"/>
        </w:tabs>
        <w:ind w:left="2160" w:hanging="360"/>
      </w:pPr>
    </w:lvl>
    <w:lvl w:ilvl="3" w:tplc="53B6D346" w:tentative="1">
      <w:start w:val="1"/>
      <w:numFmt w:val="lowerRoman"/>
      <w:lvlText w:val="%4."/>
      <w:lvlJc w:val="right"/>
      <w:pPr>
        <w:tabs>
          <w:tab w:val="num" w:pos="2880"/>
        </w:tabs>
        <w:ind w:left="2880" w:hanging="360"/>
      </w:pPr>
    </w:lvl>
    <w:lvl w:ilvl="4" w:tplc="B184C2A4" w:tentative="1">
      <w:start w:val="1"/>
      <w:numFmt w:val="lowerRoman"/>
      <w:lvlText w:val="%5."/>
      <w:lvlJc w:val="right"/>
      <w:pPr>
        <w:tabs>
          <w:tab w:val="num" w:pos="3600"/>
        </w:tabs>
        <w:ind w:left="3600" w:hanging="360"/>
      </w:pPr>
    </w:lvl>
    <w:lvl w:ilvl="5" w:tplc="8244D240" w:tentative="1">
      <w:start w:val="1"/>
      <w:numFmt w:val="lowerRoman"/>
      <w:lvlText w:val="%6."/>
      <w:lvlJc w:val="right"/>
      <w:pPr>
        <w:tabs>
          <w:tab w:val="num" w:pos="4320"/>
        </w:tabs>
        <w:ind w:left="4320" w:hanging="360"/>
      </w:pPr>
    </w:lvl>
    <w:lvl w:ilvl="6" w:tplc="84D2081C" w:tentative="1">
      <w:start w:val="1"/>
      <w:numFmt w:val="lowerRoman"/>
      <w:lvlText w:val="%7."/>
      <w:lvlJc w:val="right"/>
      <w:pPr>
        <w:tabs>
          <w:tab w:val="num" w:pos="5040"/>
        </w:tabs>
        <w:ind w:left="5040" w:hanging="360"/>
      </w:pPr>
    </w:lvl>
    <w:lvl w:ilvl="7" w:tplc="67886C6A" w:tentative="1">
      <w:start w:val="1"/>
      <w:numFmt w:val="lowerRoman"/>
      <w:lvlText w:val="%8."/>
      <w:lvlJc w:val="right"/>
      <w:pPr>
        <w:tabs>
          <w:tab w:val="num" w:pos="5760"/>
        </w:tabs>
        <w:ind w:left="5760" w:hanging="360"/>
      </w:pPr>
    </w:lvl>
    <w:lvl w:ilvl="8" w:tplc="B9AA4486" w:tentative="1">
      <w:start w:val="1"/>
      <w:numFmt w:val="lowerRoman"/>
      <w:lvlText w:val="%9."/>
      <w:lvlJc w:val="right"/>
      <w:pPr>
        <w:tabs>
          <w:tab w:val="num" w:pos="6480"/>
        </w:tabs>
        <w:ind w:left="6480" w:hanging="360"/>
      </w:pPr>
    </w:lvl>
  </w:abstractNum>
  <w:abstractNum w:abstractNumId="38" w15:restartNumberingAfterBreak="0">
    <w:nsid w:val="593349C8"/>
    <w:multiLevelType w:val="hybridMultilevel"/>
    <w:tmpl w:val="7722DEDA"/>
    <w:lvl w:ilvl="0" w:tplc="E03E5DD4">
      <w:start w:val="1"/>
      <w:numFmt w:val="bullet"/>
      <w:lvlText w:val="•"/>
      <w:lvlJc w:val="left"/>
      <w:pPr>
        <w:tabs>
          <w:tab w:val="num" w:pos="720"/>
        </w:tabs>
        <w:ind w:left="720" w:hanging="360"/>
      </w:pPr>
      <w:rPr>
        <w:rFonts w:ascii="Arial" w:hAnsi="Arial" w:hint="default"/>
      </w:rPr>
    </w:lvl>
    <w:lvl w:ilvl="1" w:tplc="2AE88916">
      <w:start w:val="1"/>
      <w:numFmt w:val="bullet"/>
      <w:lvlText w:val="•"/>
      <w:lvlJc w:val="left"/>
      <w:pPr>
        <w:tabs>
          <w:tab w:val="num" w:pos="1440"/>
        </w:tabs>
        <w:ind w:left="1440" w:hanging="360"/>
      </w:pPr>
      <w:rPr>
        <w:rFonts w:ascii="Arial" w:hAnsi="Arial" w:hint="default"/>
      </w:rPr>
    </w:lvl>
    <w:lvl w:ilvl="2" w:tplc="914699D8" w:tentative="1">
      <w:start w:val="1"/>
      <w:numFmt w:val="bullet"/>
      <w:lvlText w:val="•"/>
      <w:lvlJc w:val="left"/>
      <w:pPr>
        <w:tabs>
          <w:tab w:val="num" w:pos="2160"/>
        </w:tabs>
        <w:ind w:left="2160" w:hanging="360"/>
      </w:pPr>
      <w:rPr>
        <w:rFonts w:ascii="Arial" w:hAnsi="Arial" w:hint="default"/>
      </w:rPr>
    </w:lvl>
    <w:lvl w:ilvl="3" w:tplc="62F49DC0" w:tentative="1">
      <w:start w:val="1"/>
      <w:numFmt w:val="bullet"/>
      <w:lvlText w:val="•"/>
      <w:lvlJc w:val="left"/>
      <w:pPr>
        <w:tabs>
          <w:tab w:val="num" w:pos="2880"/>
        </w:tabs>
        <w:ind w:left="2880" w:hanging="360"/>
      </w:pPr>
      <w:rPr>
        <w:rFonts w:ascii="Arial" w:hAnsi="Arial" w:hint="default"/>
      </w:rPr>
    </w:lvl>
    <w:lvl w:ilvl="4" w:tplc="68F29D34" w:tentative="1">
      <w:start w:val="1"/>
      <w:numFmt w:val="bullet"/>
      <w:lvlText w:val="•"/>
      <w:lvlJc w:val="left"/>
      <w:pPr>
        <w:tabs>
          <w:tab w:val="num" w:pos="3600"/>
        </w:tabs>
        <w:ind w:left="3600" w:hanging="360"/>
      </w:pPr>
      <w:rPr>
        <w:rFonts w:ascii="Arial" w:hAnsi="Arial" w:hint="default"/>
      </w:rPr>
    </w:lvl>
    <w:lvl w:ilvl="5" w:tplc="7248CFDC" w:tentative="1">
      <w:start w:val="1"/>
      <w:numFmt w:val="bullet"/>
      <w:lvlText w:val="•"/>
      <w:lvlJc w:val="left"/>
      <w:pPr>
        <w:tabs>
          <w:tab w:val="num" w:pos="4320"/>
        </w:tabs>
        <w:ind w:left="4320" w:hanging="360"/>
      </w:pPr>
      <w:rPr>
        <w:rFonts w:ascii="Arial" w:hAnsi="Arial" w:hint="default"/>
      </w:rPr>
    </w:lvl>
    <w:lvl w:ilvl="6" w:tplc="AEF2F644" w:tentative="1">
      <w:start w:val="1"/>
      <w:numFmt w:val="bullet"/>
      <w:lvlText w:val="•"/>
      <w:lvlJc w:val="left"/>
      <w:pPr>
        <w:tabs>
          <w:tab w:val="num" w:pos="5040"/>
        </w:tabs>
        <w:ind w:left="5040" w:hanging="360"/>
      </w:pPr>
      <w:rPr>
        <w:rFonts w:ascii="Arial" w:hAnsi="Arial" w:hint="default"/>
      </w:rPr>
    </w:lvl>
    <w:lvl w:ilvl="7" w:tplc="479EF32C" w:tentative="1">
      <w:start w:val="1"/>
      <w:numFmt w:val="bullet"/>
      <w:lvlText w:val="•"/>
      <w:lvlJc w:val="left"/>
      <w:pPr>
        <w:tabs>
          <w:tab w:val="num" w:pos="5760"/>
        </w:tabs>
        <w:ind w:left="5760" w:hanging="360"/>
      </w:pPr>
      <w:rPr>
        <w:rFonts w:ascii="Arial" w:hAnsi="Arial" w:hint="default"/>
      </w:rPr>
    </w:lvl>
    <w:lvl w:ilvl="8" w:tplc="885CDC3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C2222A"/>
    <w:multiLevelType w:val="hybridMultilevel"/>
    <w:tmpl w:val="47388262"/>
    <w:lvl w:ilvl="0" w:tplc="6D04A4EC">
      <w:start w:val="1"/>
      <w:numFmt w:val="decimal"/>
      <w:lvlText w:val="%1."/>
      <w:lvlJc w:val="left"/>
      <w:pPr>
        <w:tabs>
          <w:tab w:val="num" w:pos="720"/>
        </w:tabs>
        <w:ind w:left="720" w:hanging="360"/>
      </w:pPr>
      <w:rPr>
        <w:i w:val="0"/>
      </w:rPr>
    </w:lvl>
    <w:lvl w:ilvl="1" w:tplc="B088F818" w:tentative="1">
      <w:start w:val="1"/>
      <w:numFmt w:val="decimal"/>
      <w:lvlText w:val="%2."/>
      <w:lvlJc w:val="left"/>
      <w:pPr>
        <w:tabs>
          <w:tab w:val="num" w:pos="1440"/>
        </w:tabs>
        <w:ind w:left="1440" w:hanging="360"/>
      </w:pPr>
    </w:lvl>
    <w:lvl w:ilvl="2" w:tplc="50FE9248" w:tentative="1">
      <w:start w:val="1"/>
      <w:numFmt w:val="decimal"/>
      <w:lvlText w:val="%3."/>
      <w:lvlJc w:val="left"/>
      <w:pPr>
        <w:tabs>
          <w:tab w:val="num" w:pos="2160"/>
        </w:tabs>
        <w:ind w:left="2160" w:hanging="360"/>
      </w:pPr>
    </w:lvl>
    <w:lvl w:ilvl="3" w:tplc="5624FD84" w:tentative="1">
      <w:start w:val="1"/>
      <w:numFmt w:val="decimal"/>
      <w:lvlText w:val="%4."/>
      <w:lvlJc w:val="left"/>
      <w:pPr>
        <w:tabs>
          <w:tab w:val="num" w:pos="2880"/>
        </w:tabs>
        <w:ind w:left="2880" w:hanging="360"/>
      </w:pPr>
    </w:lvl>
    <w:lvl w:ilvl="4" w:tplc="4CEC7A06" w:tentative="1">
      <w:start w:val="1"/>
      <w:numFmt w:val="decimal"/>
      <w:lvlText w:val="%5."/>
      <w:lvlJc w:val="left"/>
      <w:pPr>
        <w:tabs>
          <w:tab w:val="num" w:pos="3600"/>
        </w:tabs>
        <w:ind w:left="3600" w:hanging="360"/>
      </w:pPr>
    </w:lvl>
    <w:lvl w:ilvl="5" w:tplc="99B2F154" w:tentative="1">
      <w:start w:val="1"/>
      <w:numFmt w:val="decimal"/>
      <w:lvlText w:val="%6."/>
      <w:lvlJc w:val="left"/>
      <w:pPr>
        <w:tabs>
          <w:tab w:val="num" w:pos="4320"/>
        </w:tabs>
        <w:ind w:left="4320" w:hanging="360"/>
      </w:pPr>
    </w:lvl>
    <w:lvl w:ilvl="6" w:tplc="B1A0C1F4" w:tentative="1">
      <w:start w:val="1"/>
      <w:numFmt w:val="decimal"/>
      <w:lvlText w:val="%7."/>
      <w:lvlJc w:val="left"/>
      <w:pPr>
        <w:tabs>
          <w:tab w:val="num" w:pos="5040"/>
        </w:tabs>
        <w:ind w:left="5040" w:hanging="360"/>
      </w:pPr>
    </w:lvl>
    <w:lvl w:ilvl="7" w:tplc="387A0670" w:tentative="1">
      <w:start w:val="1"/>
      <w:numFmt w:val="decimal"/>
      <w:lvlText w:val="%8."/>
      <w:lvlJc w:val="left"/>
      <w:pPr>
        <w:tabs>
          <w:tab w:val="num" w:pos="5760"/>
        </w:tabs>
        <w:ind w:left="5760" w:hanging="360"/>
      </w:pPr>
    </w:lvl>
    <w:lvl w:ilvl="8" w:tplc="541AED1E" w:tentative="1">
      <w:start w:val="1"/>
      <w:numFmt w:val="decimal"/>
      <w:lvlText w:val="%9."/>
      <w:lvlJc w:val="left"/>
      <w:pPr>
        <w:tabs>
          <w:tab w:val="num" w:pos="6480"/>
        </w:tabs>
        <w:ind w:left="6480" w:hanging="360"/>
      </w:pPr>
    </w:lvl>
  </w:abstractNum>
  <w:abstractNum w:abstractNumId="40" w15:restartNumberingAfterBreak="0">
    <w:nsid w:val="5CE03AB1"/>
    <w:multiLevelType w:val="hybridMultilevel"/>
    <w:tmpl w:val="DF1AA6EC"/>
    <w:lvl w:ilvl="0" w:tplc="3C446130">
      <w:start w:val="1"/>
      <w:numFmt w:val="decimal"/>
      <w:lvlText w:val="%1."/>
      <w:lvlJc w:val="left"/>
      <w:pPr>
        <w:tabs>
          <w:tab w:val="num" w:pos="720"/>
        </w:tabs>
        <w:ind w:left="720" w:hanging="360"/>
      </w:pPr>
      <w:rPr>
        <w:i w:val="0"/>
      </w:rPr>
    </w:lvl>
    <w:lvl w:ilvl="1" w:tplc="4746CD1E" w:tentative="1">
      <w:start w:val="1"/>
      <w:numFmt w:val="decimal"/>
      <w:lvlText w:val="%2."/>
      <w:lvlJc w:val="left"/>
      <w:pPr>
        <w:tabs>
          <w:tab w:val="num" w:pos="1440"/>
        </w:tabs>
        <w:ind w:left="1440" w:hanging="360"/>
      </w:pPr>
    </w:lvl>
    <w:lvl w:ilvl="2" w:tplc="A3AA1AF4" w:tentative="1">
      <w:start w:val="1"/>
      <w:numFmt w:val="decimal"/>
      <w:lvlText w:val="%3."/>
      <w:lvlJc w:val="left"/>
      <w:pPr>
        <w:tabs>
          <w:tab w:val="num" w:pos="2160"/>
        </w:tabs>
        <w:ind w:left="2160" w:hanging="360"/>
      </w:pPr>
    </w:lvl>
    <w:lvl w:ilvl="3" w:tplc="53A0BC96" w:tentative="1">
      <w:start w:val="1"/>
      <w:numFmt w:val="decimal"/>
      <w:lvlText w:val="%4."/>
      <w:lvlJc w:val="left"/>
      <w:pPr>
        <w:tabs>
          <w:tab w:val="num" w:pos="2880"/>
        </w:tabs>
        <w:ind w:left="2880" w:hanging="360"/>
      </w:pPr>
    </w:lvl>
    <w:lvl w:ilvl="4" w:tplc="4DBEDFAC" w:tentative="1">
      <w:start w:val="1"/>
      <w:numFmt w:val="decimal"/>
      <w:lvlText w:val="%5."/>
      <w:lvlJc w:val="left"/>
      <w:pPr>
        <w:tabs>
          <w:tab w:val="num" w:pos="3600"/>
        </w:tabs>
        <w:ind w:left="3600" w:hanging="360"/>
      </w:pPr>
    </w:lvl>
    <w:lvl w:ilvl="5" w:tplc="520C00B6" w:tentative="1">
      <w:start w:val="1"/>
      <w:numFmt w:val="decimal"/>
      <w:lvlText w:val="%6."/>
      <w:lvlJc w:val="left"/>
      <w:pPr>
        <w:tabs>
          <w:tab w:val="num" w:pos="4320"/>
        </w:tabs>
        <w:ind w:left="4320" w:hanging="360"/>
      </w:pPr>
    </w:lvl>
    <w:lvl w:ilvl="6" w:tplc="C3B456E4" w:tentative="1">
      <w:start w:val="1"/>
      <w:numFmt w:val="decimal"/>
      <w:lvlText w:val="%7."/>
      <w:lvlJc w:val="left"/>
      <w:pPr>
        <w:tabs>
          <w:tab w:val="num" w:pos="5040"/>
        </w:tabs>
        <w:ind w:left="5040" w:hanging="360"/>
      </w:pPr>
    </w:lvl>
    <w:lvl w:ilvl="7" w:tplc="F12A9C60" w:tentative="1">
      <w:start w:val="1"/>
      <w:numFmt w:val="decimal"/>
      <w:lvlText w:val="%8."/>
      <w:lvlJc w:val="left"/>
      <w:pPr>
        <w:tabs>
          <w:tab w:val="num" w:pos="5760"/>
        </w:tabs>
        <w:ind w:left="5760" w:hanging="360"/>
      </w:pPr>
    </w:lvl>
    <w:lvl w:ilvl="8" w:tplc="B5783AC8" w:tentative="1">
      <w:start w:val="1"/>
      <w:numFmt w:val="decimal"/>
      <w:lvlText w:val="%9."/>
      <w:lvlJc w:val="left"/>
      <w:pPr>
        <w:tabs>
          <w:tab w:val="num" w:pos="6480"/>
        </w:tabs>
        <w:ind w:left="6480" w:hanging="360"/>
      </w:pPr>
    </w:lvl>
  </w:abstractNum>
  <w:abstractNum w:abstractNumId="41" w15:restartNumberingAfterBreak="0">
    <w:nsid w:val="5DCD549E"/>
    <w:multiLevelType w:val="hybridMultilevel"/>
    <w:tmpl w:val="FFD8B48E"/>
    <w:lvl w:ilvl="0" w:tplc="4409000F">
      <w:start w:val="1"/>
      <w:numFmt w:val="decimal"/>
      <w:lvlText w:val="%1."/>
      <w:lvlJc w:val="left"/>
      <w:pPr>
        <w:tabs>
          <w:tab w:val="num" w:pos="720"/>
        </w:tabs>
        <w:ind w:left="720" w:hanging="360"/>
      </w:pPr>
    </w:lvl>
    <w:lvl w:ilvl="1" w:tplc="424AA180" w:tentative="1">
      <w:start w:val="1"/>
      <w:numFmt w:val="lowerRoman"/>
      <w:lvlText w:val="%2."/>
      <w:lvlJc w:val="right"/>
      <w:pPr>
        <w:tabs>
          <w:tab w:val="num" w:pos="1440"/>
        </w:tabs>
        <w:ind w:left="1440" w:hanging="360"/>
      </w:pPr>
    </w:lvl>
    <w:lvl w:ilvl="2" w:tplc="12827550" w:tentative="1">
      <w:start w:val="1"/>
      <w:numFmt w:val="lowerRoman"/>
      <w:lvlText w:val="%3."/>
      <w:lvlJc w:val="right"/>
      <w:pPr>
        <w:tabs>
          <w:tab w:val="num" w:pos="2160"/>
        </w:tabs>
        <w:ind w:left="2160" w:hanging="360"/>
      </w:pPr>
    </w:lvl>
    <w:lvl w:ilvl="3" w:tplc="1A06A9D6" w:tentative="1">
      <w:start w:val="1"/>
      <w:numFmt w:val="lowerRoman"/>
      <w:lvlText w:val="%4."/>
      <w:lvlJc w:val="right"/>
      <w:pPr>
        <w:tabs>
          <w:tab w:val="num" w:pos="2880"/>
        </w:tabs>
        <w:ind w:left="2880" w:hanging="360"/>
      </w:pPr>
    </w:lvl>
    <w:lvl w:ilvl="4" w:tplc="F6F249F6" w:tentative="1">
      <w:start w:val="1"/>
      <w:numFmt w:val="lowerRoman"/>
      <w:lvlText w:val="%5."/>
      <w:lvlJc w:val="right"/>
      <w:pPr>
        <w:tabs>
          <w:tab w:val="num" w:pos="3600"/>
        </w:tabs>
        <w:ind w:left="3600" w:hanging="360"/>
      </w:pPr>
    </w:lvl>
    <w:lvl w:ilvl="5" w:tplc="F720406E" w:tentative="1">
      <w:start w:val="1"/>
      <w:numFmt w:val="lowerRoman"/>
      <w:lvlText w:val="%6."/>
      <w:lvlJc w:val="right"/>
      <w:pPr>
        <w:tabs>
          <w:tab w:val="num" w:pos="4320"/>
        </w:tabs>
        <w:ind w:left="4320" w:hanging="360"/>
      </w:pPr>
    </w:lvl>
    <w:lvl w:ilvl="6" w:tplc="17B84F08" w:tentative="1">
      <w:start w:val="1"/>
      <w:numFmt w:val="lowerRoman"/>
      <w:lvlText w:val="%7."/>
      <w:lvlJc w:val="right"/>
      <w:pPr>
        <w:tabs>
          <w:tab w:val="num" w:pos="5040"/>
        </w:tabs>
        <w:ind w:left="5040" w:hanging="360"/>
      </w:pPr>
    </w:lvl>
    <w:lvl w:ilvl="7" w:tplc="7018DD56" w:tentative="1">
      <w:start w:val="1"/>
      <w:numFmt w:val="lowerRoman"/>
      <w:lvlText w:val="%8."/>
      <w:lvlJc w:val="right"/>
      <w:pPr>
        <w:tabs>
          <w:tab w:val="num" w:pos="5760"/>
        </w:tabs>
        <w:ind w:left="5760" w:hanging="360"/>
      </w:pPr>
    </w:lvl>
    <w:lvl w:ilvl="8" w:tplc="B6A8BAA6" w:tentative="1">
      <w:start w:val="1"/>
      <w:numFmt w:val="lowerRoman"/>
      <w:lvlText w:val="%9."/>
      <w:lvlJc w:val="right"/>
      <w:pPr>
        <w:tabs>
          <w:tab w:val="num" w:pos="6480"/>
        </w:tabs>
        <w:ind w:left="6480" w:hanging="360"/>
      </w:pPr>
    </w:lvl>
  </w:abstractNum>
  <w:abstractNum w:abstractNumId="42" w15:restartNumberingAfterBreak="0">
    <w:nsid w:val="5FC01177"/>
    <w:multiLevelType w:val="hybridMultilevel"/>
    <w:tmpl w:val="FF564DC2"/>
    <w:lvl w:ilvl="0" w:tplc="667ADCBE">
      <w:start w:val="1"/>
      <w:numFmt w:val="lowerRoman"/>
      <w:lvlText w:val="%1."/>
      <w:lvlJc w:val="left"/>
      <w:pPr>
        <w:ind w:left="691" w:hanging="720"/>
      </w:pPr>
      <w:rPr>
        <w:rFonts w:hint="default"/>
        <w:i w:val="0"/>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3" w15:restartNumberingAfterBreak="0">
    <w:nsid w:val="61024B6A"/>
    <w:multiLevelType w:val="hybridMultilevel"/>
    <w:tmpl w:val="DB26C0C4"/>
    <w:lvl w:ilvl="0" w:tplc="4409000F">
      <w:start w:val="1"/>
      <w:numFmt w:val="decimal"/>
      <w:lvlText w:val="%1."/>
      <w:lvlJc w:val="left"/>
      <w:pPr>
        <w:tabs>
          <w:tab w:val="num" w:pos="720"/>
        </w:tabs>
        <w:ind w:left="720" w:hanging="360"/>
      </w:pPr>
    </w:lvl>
    <w:lvl w:ilvl="1" w:tplc="5D444C88" w:tentative="1">
      <w:start w:val="1"/>
      <w:numFmt w:val="lowerRoman"/>
      <w:lvlText w:val="%2."/>
      <w:lvlJc w:val="right"/>
      <w:pPr>
        <w:tabs>
          <w:tab w:val="num" w:pos="1440"/>
        </w:tabs>
        <w:ind w:left="1440" w:hanging="360"/>
      </w:pPr>
    </w:lvl>
    <w:lvl w:ilvl="2" w:tplc="6C6E5570" w:tentative="1">
      <w:start w:val="1"/>
      <w:numFmt w:val="lowerRoman"/>
      <w:lvlText w:val="%3."/>
      <w:lvlJc w:val="right"/>
      <w:pPr>
        <w:tabs>
          <w:tab w:val="num" w:pos="2160"/>
        </w:tabs>
        <w:ind w:left="2160" w:hanging="360"/>
      </w:pPr>
    </w:lvl>
    <w:lvl w:ilvl="3" w:tplc="1DF6F068" w:tentative="1">
      <w:start w:val="1"/>
      <w:numFmt w:val="lowerRoman"/>
      <w:lvlText w:val="%4."/>
      <w:lvlJc w:val="right"/>
      <w:pPr>
        <w:tabs>
          <w:tab w:val="num" w:pos="2880"/>
        </w:tabs>
        <w:ind w:left="2880" w:hanging="360"/>
      </w:pPr>
    </w:lvl>
    <w:lvl w:ilvl="4" w:tplc="527CC0F2" w:tentative="1">
      <w:start w:val="1"/>
      <w:numFmt w:val="lowerRoman"/>
      <w:lvlText w:val="%5."/>
      <w:lvlJc w:val="right"/>
      <w:pPr>
        <w:tabs>
          <w:tab w:val="num" w:pos="3600"/>
        </w:tabs>
        <w:ind w:left="3600" w:hanging="360"/>
      </w:pPr>
    </w:lvl>
    <w:lvl w:ilvl="5" w:tplc="B454B19E" w:tentative="1">
      <w:start w:val="1"/>
      <w:numFmt w:val="lowerRoman"/>
      <w:lvlText w:val="%6."/>
      <w:lvlJc w:val="right"/>
      <w:pPr>
        <w:tabs>
          <w:tab w:val="num" w:pos="4320"/>
        </w:tabs>
        <w:ind w:left="4320" w:hanging="360"/>
      </w:pPr>
    </w:lvl>
    <w:lvl w:ilvl="6" w:tplc="75CA4306" w:tentative="1">
      <w:start w:val="1"/>
      <w:numFmt w:val="lowerRoman"/>
      <w:lvlText w:val="%7."/>
      <w:lvlJc w:val="right"/>
      <w:pPr>
        <w:tabs>
          <w:tab w:val="num" w:pos="5040"/>
        </w:tabs>
        <w:ind w:left="5040" w:hanging="360"/>
      </w:pPr>
    </w:lvl>
    <w:lvl w:ilvl="7" w:tplc="8A2EA34C" w:tentative="1">
      <w:start w:val="1"/>
      <w:numFmt w:val="lowerRoman"/>
      <w:lvlText w:val="%8."/>
      <w:lvlJc w:val="right"/>
      <w:pPr>
        <w:tabs>
          <w:tab w:val="num" w:pos="5760"/>
        </w:tabs>
        <w:ind w:left="5760" w:hanging="360"/>
      </w:pPr>
    </w:lvl>
    <w:lvl w:ilvl="8" w:tplc="33AE0C24" w:tentative="1">
      <w:start w:val="1"/>
      <w:numFmt w:val="lowerRoman"/>
      <w:lvlText w:val="%9."/>
      <w:lvlJc w:val="right"/>
      <w:pPr>
        <w:tabs>
          <w:tab w:val="num" w:pos="6480"/>
        </w:tabs>
        <w:ind w:left="6480" w:hanging="360"/>
      </w:pPr>
    </w:lvl>
  </w:abstractNum>
  <w:abstractNum w:abstractNumId="44" w15:restartNumberingAfterBreak="0">
    <w:nsid w:val="613172E5"/>
    <w:multiLevelType w:val="hybridMultilevel"/>
    <w:tmpl w:val="25AED760"/>
    <w:lvl w:ilvl="0" w:tplc="4409000F">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EA0A78"/>
    <w:multiLevelType w:val="hybridMultilevel"/>
    <w:tmpl w:val="79BA2FE2"/>
    <w:lvl w:ilvl="0" w:tplc="4409000F">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0F0AB9"/>
    <w:multiLevelType w:val="hybridMultilevel"/>
    <w:tmpl w:val="F7A05548"/>
    <w:lvl w:ilvl="0" w:tplc="4409000F">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8C1265"/>
    <w:multiLevelType w:val="hybridMultilevel"/>
    <w:tmpl w:val="B5923A90"/>
    <w:lvl w:ilvl="0" w:tplc="0409000F">
      <w:start w:val="1"/>
      <w:numFmt w:val="decimal"/>
      <w:lvlText w:val="%1."/>
      <w:lvlJc w:val="left"/>
      <w:pPr>
        <w:tabs>
          <w:tab w:val="num" w:pos="720"/>
        </w:tabs>
        <w:ind w:left="720" w:hanging="360"/>
      </w:pPr>
      <w:rPr>
        <w:rFonts w:hint="default"/>
      </w:rPr>
    </w:lvl>
    <w:lvl w:ilvl="1" w:tplc="D60AC784" w:tentative="1">
      <w:start w:val="1"/>
      <w:numFmt w:val="bullet"/>
      <w:lvlText w:val="•"/>
      <w:lvlJc w:val="left"/>
      <w:pPr>
        <w:tabs>
          <w:tab w:val="num" w:pos="1440"/>
        </w:tabs>
        <w:ind w:left="1440" w:hanging="360"/>
      </w:pPr>
      <w:rPr>
        <w:rFonts w:ascii="Times New Roman" w:hAnsi="Times New Roman" w:hint="default"/>
      </w:rPr>
    </w:lvl>
    <w:lvl w:ilvl="2" w:tplc="C6EE219A" w:tentative="1">
      <w:start w:val="1"/>
      <w:numFmt w:val="bullet"/>
      <w:lvlText w:val="•"/>
      <w:lvlJc w:val="left"/>
      <w:pPr>
        <w:tabs>
          <w:tab w:val="num" w:pos="2160"/>
        </w:tabs>
        <w:ind w:left="2160" w:hanging="360"/>
      </w:pPr>
      <w:rPr>
        <w:rFonts w:ascii="Times New Roman" w:hAnsi="Times New Roman" w:hint="default"/>
      </w:rPr>
    </w:lvl>
    <w:lvl w:ilvl="3" w:tplc="6E0AE5C2" w:tentative="1">
      <w:start w:val="1"/>
      <w:numFmt w:val="bullet"/>
      <w:lvlText w:val="•"/>
      <w:lvlJc w:val="left"/>
      <w:pPr>
        <w:tabs>
          <w:tab w:val="num" w:pos="2880"/>
        </w:tabs>
        <w:ind w:left="2880" w:hanging="360"/>
      </w:pPr>
      <w:rPr>
        <w:rFonts w:ascii="Times New Roman" w:hAnsi="Times New Roman" w:hint="default"/>
      </w:rPr>
    </w:lvl>
    <w:lvl w:ilvl="4" w:tplc="F576449E" w:tentative="1">
      <w:start w:val="1"/>
      <w:numFmt w:val="bullet"/>
      <w:lvlText w:val="•"/>
      <w:lvlJc w:val="left"/>
      <w:pPr>
        <w:tabs>
          <w:tab w:val="num" w:pos="3600"/>
        </w:tabs>
        <w:ind w:left="3600" w:hanging="360"/>
      </w:pPr>
      <w:rPr>
        <w:rFonts w:ascii="Times New Roman" w:hAnsi="Times New Roman" w:hint="default"/>
      </w:rPr>
    </w:lvl>
    <w:lvl w:ilvl="5" w:tplc="DAB62E2C" w:tentative="1">
      <w:start w:val="1"/>
      <w:numFmt w:val="bullet"/>
      <w:lvlText w:val="•"/>
      <w:lvlJc w:val="left"/>
      <w:pPr>
        <w:tabs>
          <w:tab w:val="num" w:pos="4320"/>
        </w:tabs>
        <w:ind w:left="4320" w:hanging="360"/>
      </w:pPr>
      <w:rPr>
        <w:rFonts w:ascii="Times New Roman" w:hAnsi="Times New Roman" w:hint="default"/>
      </w:rPr>
    </w:lvl>
    <w:lvl w:ilvl="6" w:tplc="AA309EDC" w:tentative="1">
      <w:start w:val="1"/>
      <w:numFmt w:val="bullet"/>
      <w:lvlText w:val="•"/>
      <w:lvlJc w:val="left"/>
      <w:pPr>
        <w:tabs>
          <w:tab w:val="num" w:pos="5040"/>
        </w:tabs>
        <w:ind w:left="5040" w:hanging="360"/>
      </w:pPr>
      <w:rPr>
        <w:rFonts w:ascii="Times New Roman" w:hAnsi="Times New Roman" w:hint="default"/>
      </w:rPr>
    </w:lvl>
    <w:lvl w:ilvl="7" w:tplc="0A827D94" w:tentative="1">
      <w:start w:val="1"/>
      <w:numFmt w:val="bullet"/>
      <w:lvlText w:val="•"/>
      <w:lvlJc w:val="left"/>
      <w:pPr>
        <w:tabs>
          <w:tab w:val="num" w:pos="5760"/>
        </w:tabs>
        <w:ind w:left="5760" w:hanging="360"/>
      </w:pPr>
      <w:rPr>
        <w:rFonts w:ascii="Times New Roman" w:hAnsi="Times New Roman" w:hint="default"/>
      </w:rPr>
    </w:lvl>
    <w:lvl w:ilvl="8" w:tplc="2A42A548"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E5C0160"/>
    <w:multiLevelType w:val="hybridMultilevel"/>
    <w:tmpl w:val="46E88344"/>
    <w:lvl w:ilvl="0" w:tplc="9404E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DC4D73"/>
    <w:multiLevelType w:val="hybridMultilevel"/>
    <w:tmpl w:val="958CA892"/>
    <w:lvl w:ilvl="0" w:tplc="633453DE">
      <w:start w:val="1"/>
      <w:numFmt w:val="decimal"/>
      <w:lvlText w:val="%1."/>
      <w:lvlJc w:val="left"/>
      <w:pPr>
        <w:tabs>
          <w:tab w:val="num" w:pos="720"/>
        </w:tabs>
        <w:ind w:left="720" w:hanging="360"/>
      </w:pPr>
      <w:rPr>
        <w:i w:val="0"/>
      </w:rPr>
    </w:lvl>
    <w:lvl w:ilvl="1" w:tplc="2D321D1C" w:tentative="1">
      <w:start w:val="1"/>
      <w:numFmt w:val="decimal"/>
      <w:lvlText w:val="%2."/>
      <w:lvlJc w:val="left"/>
      <w:pPr>
        <w:tabs>
          <w:tab w:val="num" w:pos="1440"/>
        </w:tabs>
        <w:ind w:left="1440" w:hanging="360"/>
      </w:pPr>
    </w:lvl>
    <w:lvl w:ilvl="2" w:tplc="1A766998" w:tentative="1">
      <w:start w:val="1"/>
      <w:numFmt w:val="decimal"/>
      <w:lvlText w:val="%3."/>
      <w:lvlJc w:val="left"/>
      <w:pPr>
        <w:tabs>
          <w:tab w:val="num" w:pos="2160"/>
        </w:tabs>
        <w:ind w:left="2160" w:hanging="360"/>
      </w:pPr>
    </w:lvl>
    <w:lvl w:ilvl="3" w:tplc="5B9619DE" w:tentative="1">
      <w:start w:val="1"/>
      <w:numFmt w:val="decimal"/>
      <w:lvlText w:val="%4."/>
      <w:lvlJc w:val="left"/>
      <w:pPr>
        <w:tabs>
          <w:tab w:val="num" w:pos="2880"/>
        </w:tabs>
        <w:ind w:left="2880" w:hanging="360"/>
      </w:pPr>
    </w:lvl>
    <w:lvl w:ilvl="4" w:tplc="CC128B46" w:tentative="1">
      <w:start w:val="1"/>
      <w:numFmt w:val="decimal"/>
      <w:lvlText w:val="%5."/>
      <w:lvlJc w:val="left"/>
      <w:pPr>
        <w:tabs>
          <w:tab w:val="num" w:pos="3600"/>
        </w:tabs>
        <w:ind w:left="3600" w:hanging="360"/>
      </w:pPr>
    </w:lvl>
    <w:lvl w:ilvl="5" w:tplc="66449AE8" w:tentative="1">
      <w:start w:val="1"/>
      <w:numFmt w:val="decimal"/>
      <w:lvlText w:val="%6."/>
      <w:lvlJc w:val="left"/>
      <w:pPr>
        <w:tabs>
          <w:tab w:val="num" w:pos="4320"/>
        </w:tabs>
        <w:ind w:left="4320" w:hanging="360"/>
      </w:pPr>
    </w:lvl>
    <w:lvl w:ilvl="6" w:tplc="5CBE7D66" w:tentative="1">
      <w:start w:val="1"/>
      <w:numFmt w:val="decimal"/>
      <w:lvlText w:val="%7."/>
      <w:lvlJc w:val="left"/>
      <w:pPr>
        <w:tabs>
          <w:tab w:val="num" w:pos="5040"/>
        </w:tabs>
        <w:ind w:left="5040" w:hanging="360"/>
      </w:pPr>
    </w:lvl>
    <w:lvl w:ilvl="7" w:tplc="3F6A46C6" w:tentative="1">
      <w:start w:val="1"/>
      <w:numFmt w:val="decimal"/>
      <w:lvlText w:val="%8."/>
      <w:lvlJc w:val="left"/>
      <w:pPr>
        <w:tabs>
          <w:tab w:val="num" w:pos="5760"/>
        </w:tabs>
        <w:ind w:left="5760" w:hanging="360"/>
      </w:pPr>
    </w:lvl>
    <w:lvl w:ilvl="8" w:tplc="9F10CB00" w:tentative="1">
      <w:start w:val="1"/>
      <w:numFmt w:val="decimal"/>
      <w:lvlText w:val="%9."/>
      <w:lvlJc w:val="left"/>
      <w:pPr>
        <w:tabs>
          <w:tab w:val="num" w:pos="6480"/>
        </w:tabs>
        <w:ind w:left="6480" w:hanging="360"/>
      </w:pPr>
    </w:lvl>
  </w:abstractNum>
  <w:abstractNum w:abstractNumId="50" w15:restartNumberingAfterBreak="0">
    <w:nsid w:val="733E67E1"/>
    <w:multiLevelType w:val="hybridMultilevel"/>
    <w:tmpl w:val="C0DA0A4A"/>
    <w:lvl w:ilvl="0" w:tplc="4409000F">
      <w:start w:val="1"/>
      <w:numFmt w:val="decimal"/>
      <w:lvlText w:val="%1."/>
      <w:lvlJc w:val="left"/>
      <w:pPr>
        <w:tabs>
          <w:tab w:val="num" w:pos="720"/>
        </w:tabs>
        <w:ind w:left="720" w:hanging="360"/>
      </w:pPr>
      <w:rPr>
        <w:rFonts w:hint="default"/>
      </w:rPr>
    </w:lvl>
    <w:lvl w:ilvl="1" w:tplc="12327F5E" w:tentative="1">
      <w:start w:val="1"/>
      <w:numFmt w:val="bullet"/>
      <w:lvlText w:val="•"/>
      <w:lvlJc w:val="left"/>
      <w:pPr>
        <w:tabs>
          <w:tab w:val="num" w:pos="1440"/>
        </w:tabs>
        <w:ind w:left="1440" w:hanging="360"/>
      </w:pPr>
      <w:rPr>
        <w:rFonts w:ascii="Times New Roman" w:hAnsi="Times New Roman" w:hint="default"/>
      </w:rPr>
    </w:lvl>
    <w:lvl w:ilvl="2" w:tplc="9F086AD6" w:tentative="1">
      <w:start w:val="1"/>
      <w:numFmt w:val="bullet"/>
      <w:lvlText w:val="•"/>
      <w:lvlJc w:val="left"/>
      <w:pPr>
        <w:tabs>
          <w:tab w:val="num" w:pos="2160"/>
        </w:tabs>
        <w:ind w:left="2160" w:hanging="360"/>
      </w:pPr>
      <w:rPr>
        <w:rFonts w:ascii="Times New Roman" w:hAnsi="Times New Roman" w:hint="default"/>
      </w:rPr>
    </w:lvl>
    <w:lvl w:ilvl="3" w:tplc="FAB6D900" w:tentative="1">
      <w:start w:val="1"/>
      <w:numFmt w:val="bullet"/>
      <w:lvlText w:val="•"/>
      <w:lvlJc w:val="left"/>
      <w:pPr>
        <w:tabs>
          <w:tab w:val="num" w:pos="2880"/>
        </w:tabs>
        <w:ind w:left="2880" w:hanging="360"/>
      </w:pPr>
      <w:rPr>
        <w:rFonts w:ascii="Times New Roman" w:hAnsi="Times New Roman" w:hint="default"/>
      </w:rPr>
    </w:lvl>
    <w:lvl w:ilvl="4" w:tplc="92822D58" w:tentative="1">
      <w:start w:val="1"/>
      <w:numFmt w:val="bullet"/>
      <w:lvlText w:val="•"/>
      <w:lvlJc w:val="left"/>
      <w:pPr>
        <w:tabs>
          <w:tab w:val="num" w:pos="3600"/>
        </w:tabs>
        <w:ind w:left="3600" w:hanging="360"/>
      </w:pPr>
      <w:rPr>
        <w:rFonts w:ascii="Times New Roman" w:hAnsi="Times New Roman" w:hint="default"/>
      </w:rPr>
    </w:lvl>
    <w:lvl w:ilvl="5" w:tplc="1342511E" w:tentative="1">
      <w:start w:val="1"/>
      <w:numFmt w:val="bullet"/>
      <w:lvlText w:val="•"/>
      <w:lvlJc w:val="left"/>
      <w:pPr>
        <w:tabs>
          <w:tab w:val="num" w:pos="4320"/>
        </w:tabs>
        <w:ind w:left="4320" w:hanging="360"/>
      </w:pPr>
      <w:rPr>
        <w:rFonts w:ascii="Times New Roman" w:hAnsi="Times New Roman" w:hint="default"/>
      </w:rPr>
    </w:lvl>
    <w:lvl w:ilvl="6" w:tplc="50EE3C22" w:tentative="1">
      <w:start w:val="1"/>
      <w:numFmt w:val="bullet"/>
      <w:lvlText w:val="•"/>
      <w:lvlJc w:val="left"/>
      <w:pPr>
        <w:tabs>
          <w:tab w:val="num" w:pos="5040"/>
        </w:tabs>
        <w:ind w:left="5040" w:hanging="360"/>
      </w:pPr>
      <w:rPr>
        <w:rFonts w:ascii="Times New Roman" w:hAnsi="Times New Roman" w:hint="default"/>
      </w:rPr>
    </w:lvl>
    <w:lvl w:ilvl="7" w:tplc="52C24F74" w:tentative="1">
      <w:start w:val="1"/>
      <w:numFmt w:val="bullet"/>
      <w:lvlText w:val="•"/>
      <w:lvlJc w:val="left"/>
      <w:pPr>
        <w:tabs>
          <w:tab w:val="num" w:pos="5760"/>
        </w:tabs>
        <w:ind w:left="5760" w:hanging="360"/>
      </w:pPr>
      <w:rPr>
        <w:rFonts w:ascii="Times New Roman" w:hAnsi="Times New Roman" w:hint="default"/>
      </w:rPr>
    </w:lvl>
    <w:lvl w:ilvl="8" w:tplc="7AD01A3E"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739E4144"/>
    <w:multiLevelType w:val="hybridMultilevel"/>
    <w:tmpl w:val="F8B83650"/>
    <w:lvl w:ilvl="0" w:tplc="F18875BC">
      <w:start w:val="1"/>
      <w:numFmt w:val="lowerRoman"/>
      <w:lvlText w:val="%1."/>
      <w:lvlJc w:val="right"/>
      <w:pPr>
        <w:tabs>
          <w:tab w:val="num" w:pos="720"/>
        </w:tabs>
        <w:ind w:left="720" w:hanging="360"/>
      </w:pPr>
    </w:lvl>
    <w:lvl w:ilvl="1" w:tplc="424AA180" w:tentative="1">
      <w:start w:val="1"/>
      <w:numFmt w:val="lowerRoman"/>
      <w:lvlText w:val="%2."/>
      <w:lvlJc w:val="right"/>
      <w:pPr>
        <w:tabs>
          <w:tab w:val="num" w:pos="1440"/>
        </w:tabs>
        <w:ind w:left="1440" w:hanging="360"/>
      </w:pPr>
    </w:lvl>
    <w:lvl w:ilvl="2" w:tplc="12827550" w:tentative="1">
      <w:start w:val="1"/>
      <w:numFmt w:val="lowerRoman"/>
      <w:lvlText w:val="%3."/>
      <w:lvlJc w:val="right"/>
      <w:pPr>
        <w:tabs>
          <w:tab w:val="num" w:pos="2160"/>
        </w:tabs>
        <w:ind w:left="2160" w:hanging="360"/>
      </w:pPr>
    </w:lvl>
    <w:lvl w:ilvl="3" w:tplc="1A06A9D6" w:tentative="1">
      <w:start w:val="1"/>
      <w:numFmt w:val="lowerRoman"/>
      <w:lvlText w:val="%4."/>
      <w:lvlJc w:val="right"/>
      <w:pPr>
        <w:tabs>
          <w:tab w:val="num" w:pos="2880"/>
        </w:tabs>
        <w:ind w:left="2880" w:hanging="360"/>
      </w:pPr>
    </w:lvl>
    <w:lvl w:ilvl="4" w:tplc="F6F249F6" w:tentative="1">
      <w:start w:val="1"/>
      <w:numFmt w:val="lowerRoman"/>
      <w:lvlText w:val="%5."/>
      <w:lvlJc w:val="right"/>
      <w:pPr>
        <w:tabs>
          <w:tab w:val="num" w:pos="3600"/>
        </w:tabs>
        <w:ind w:left="3600" w:hanging="360"/>
      </w:pPr>
    </w:lvl>
    <w:lvl w:ilvl="5" w:tplc="F720406E" w:tentative="1">
      <w:start w:val="1"/>
      <w:numFmt w:val="lowerRoman"/>
      <w:lvlText w:val="%6."/>
      <w:lvlJc w:val="right"/>
      <w:pPr>
        <w:tabs>
          <w:tab w:val="num" w:pos="4320"/>
        </w:tabs>
        <w:ind w:left="4320" w:hanging="360"/>
      </w:pPr>
    </w:lvl>
    <w:lvl w:ilvl="6" w:tplc="17B84F08" w:tentative="1">
      <w:start w:val="1"/>
      <w:numFmt w:val="lowerRoman"/>
      <w:lvlText w:val="%7."/>
      <w:lvlJc w:val="right"/>
      <w:pPr>
        <w:tabs>
          <w:tab w:val="num" w:pos="5040"/>
        </w:tabs>
        <w:ind w:left="5040" w:hanging="360"/>
      </w:pPr>
    </w:lvl>
    <w:lvl w:ilvl="7" w:tplc="7018DD56" w:tentative="1">
      <w:start w:val="1"/>
      <w:numFmt w:val="lowerRoman"/>
      <w:lvlText w:val="%8."/>
      <w:lvlJc w:val="right"/>
      <w:pPr>
        <w:tabs>
          <w:tab w:val="num" w:pos="5760"/>
        </w:tabs>
        <w:ind w:left="5760" w:hanging="360"/>
      </w:pPr>
    </w:lvl>
    <w:lvl w:ilvl="8" w:tplc="B6A8BAA6" w:tentative="1">
      <w:start w:val="1"/>
      <w:numFmt w:val="lowerRoman"/>
      <w:lvlText w:val="%9."/>
      <w:lvlJc w:val="right"/>
      <w:pPr>
        <w:tabs>
          <w:tab w:val="num" w:pos="6480"/>
        </w:tabs>
        <w:ind w:left="6480" w:hanging="360"/>
      </w:pPr>
    </w:lvl>
  </w:abstractNum>
  <w:abstractNum w:abstractNumId="52" w15:restartNumberingAfterBreak="0">
    <w:nsid w:val="7668452F"/>
    <w:multiLevelType w:val="hybridMultilevel"/>
    <w:tmpl w:val="B3FA2A80"/>
    <w:lvl w:ilvl="0" w:tplc="EE7ED7CC">
      <w:start w:val="1"/>
      <w:numFmt w:val="lowerRoman"/>
      <w:lvlText w:val="%1."/>
      <w:lvlJc w:val="right"/>
      <w:pPr>
        <w:tabs>
          <w:tab w:val="num" w:pos="720"/>
        </w:tabs>
        <w:ind w:left="720" w:hanging="360"/>
      </w:pPr>
    </w:lvl>
    <w:lvl w:ilvl="1" w:tplc="5D444C88" w:tentative="1">
      <w:start w:val="1"/>
      <w:numFmt w:val="lowerRoman"/>
      <w:lvlText w:val="%2."/>
      <w:lvlJc w:val="right"/>
      <w:pPr>
        <w:tabs>
          <w:tab w:val="num" w:pos="1440"/>
        </w:tabs>
        <w:ind w:left="1440" w:hanging="360"/>
      </w:pPr>
    </w:lvl>
    <w:lvl w:ilvl="2" w:tplc="6C6E5570" w:tentative="1">
      <w:start w:val="1"/>
      <w:numFmt w:val="lowerRoman"/>
      <w:lvlText w:val="%3."/>
      <w:lvlJc w:val="right"/>
      <w:pPr>
        <w:tabs>
          <w:tab w:val="num" w:pos="2160"/>
        </w:tabs>
        <w:ind w:left="2160" w:hanging="360"/>
      </w:pPr>
    </w:lvl>
    <w:lvl w:ilvl="3" w:tplc="1DF6F068" w:tentative="1">
      <w:start w:val="1"/>
      <w:numFmt w:val="lowerRoman"/>
      <w:lvlText w:val="%4."/>
      <w:lvlJc w:val="right"/>
      <w:pPr>
        <w:tabs>
          <w:tab w:val="num" w:pos="2880"/>
        </w:tabs>
        <w:ind w:left="2880" w:hanging="360"/>
      </w:pPr>
    </w:lvl>
    <w:lvl w:ilvl="4" w:tplc="527CC0F2" w:tentative="1">
      <w:start w:val="1"/>
      <w:numFmt w:val="lowerRoman"/>
      <w:lvlText w:val="%5."/>
      <w:lvlJc w:val="right"/>
      <w:pPr>
        <w:tabs>
          <w:tab w:val="num" w:pos="3600"/>
        </w:tabs>
        <w:ind w:left="3600" w:hanging="360"/>
      </w:pPr>
    </w:lvl>
    <w:lvl w:ilvl="5" w:tplc="B454B19E" w:tentative="1">
      <w:start w:val="1"/>
      <w:numFmt w:val="lowerRoman"/>
      <w:lvlText w:val="%6."/>
      <w:lvlJc w:val="right"/>
      <w:pPr>
        <w:tabs>
          <w:tab w:val="num" w:pos="4320"/>
        </w:tabs>
        <w:ind w:left="4320" w:hanging="360"/>
      </w:pPr>
    </w:lvl>
    <w:lvl w:ilvl="6" w:tplc="75CA4306" w:tentative="1">
      <w:start w:val="1"/>
      <w:numFmt w:val="lowerRoman"/>
      <w:lvlText w:val="%7."/>
      <w:lvlJc w:val="right"/>
      <w:pPr>
        <w:tabs>
          <w:tab w:val="num" w:pos="5040"/>
        </w:tabs>
        <w:ind w:left="5040" w:hanging="360"/>
      </w:pPr>
    </w:lvl>
    <w:lvl w:ilvl="7" w:tplc="8A2EA34C" w:tentative="1">
      <w:start w:val="1"/>
      <w:numFmt w:val="lowerRoman"/>
      <w:lvlText w:val="%8."/>
      <w:lvlJc w:val="right"/>
      <w:pPr>
        <w:tabs>
          <w:tab w:val="num" w:pos="5760"/>
        </w:tabs>
        <w:ind w:left="5760" w:hanging="360"/>
      </w:pPr>
    </w:lvl>
    <w:lvl w:ilvl="8" w:tplc="33AE0C24" w:tentative="1">
      <w:start w:val="1"/>
      <w:numFmt w:val="lowerRoman"/>
      <w:lvlText w:val="%9."/>
      <w:lvlJc w:val="right"/>
      <w:pPr>
        <w:tabs>
          <w:tab w:val="num" w:pos="6480"/>
        </w:tabs>
        <w:ind w:left="6480" w:hanging="360"/>
      </w:pPr>
    </w:lvl>
  </w:abstractNum>
  <w:abstractNum w:abstractNumId="53" w15:restartNumberingAfterBreak="0">
    <w:nsid w:val="7EA97927"/>
    <w:multiLevelType w:val="hybridMultilevel"/>
    <w:tmpl w:val="2E4EDD3A"/>
    <w:lvl w:ilvl="0" w:tplc="9594DD46">
      <w:start w:val="1"/>
      <w:numFmt w:val="lowerRoman"/>
      <w:lvlText w:val="%1."/>
      <w:lvlJc w:val="right"/>
      <w:pPr>
        <w:tabs>
          <w:tab w:val="num" w:pos="720"/>
        </w:tabs>
        <w:ind w:left="720" w:hanging="360"/>
      </w:pPr>
    </w:lvl>
    <w:lvl w:ilvl="1" w:tplc="628C2766" w:tentative="1">
      <w:start w:val="1"/>
      <w:numFmt w:val="lowerRoman"/>
      <w:lvlText w:val="%2."/>
      <w:lvlJc w:val="right"/>
      <w:pPr>
        <w:tabs>
          <w:tab w:val="num" w:pos="1440"/>
        </w:tabs>
        <w:ind w:left="1440" w:hanging="360"/>
      </w:pPr>
    </w:lvl>
    <w:lvl w:ilvl="2" w:tplc="C5E43F96" w:tentative="1">
      <w:start w:val="1"/>
      <w:numFmt w:val="lowerRoman"/>
      <w:lvlText w:val="%3."/>
      <w:lvlJc w:val="right"/>
      <w:pPr>
        <w:tabs>
          <w:tab w:val="num" w:pos="2160"/>
        </w:tabs>
        <w:ind w:left="2160" w:hanging="360"/>
      </w:pPr>
    </w:lvl>
    <w:lvl w:ilvl="3" w:tplc="F0385B1A" w:tentative="1">
      <w:start w:val="1"/>
      <w:numFmt w:val="lowerRoman"/>
      <w:lvlText w:val="%4."/>
      <w:lvlJc w:val="right"/>
      <w:pPr>
        <w:tabs>
          <w:tab w:val="num" w:pos="2880"/>
        </w:tabs>
        <w:ind w:left="2880" w:hanging="360"/>
      </w:pPr>
    </w:lvl>
    <w:lvl w:ilvl="4" w:tplc="90D260D4" w:tentative="1">
      <w:start w:val="1"/>
      <w:numFmt w:val="lowerRoman"/>
      <w:lvlText w:val="%5."/>
      <w:lvlJc w:val="right"/>
      <w:pPr>
        <w:tabs>
          <w:tab w:val="num" w:pos="3600"/>
        </w:tabs>
        <w:ind w:left="3600" w:hanging="360"/>
      </w:pPr>
    </w:lvl>
    <w:lvl w:ilvl="5" w:tplc="F95242F0" w:tentative="1">
      <w:start w:val="1"/>
      <w:numFmt w:val="lowerRoman"/>
      <w:lvlText w:val="%6."/>
      <w:lvlJc w:val="right"/>
      <w:pPr>
        <w:tabs>
          <w:tab w:val="num" w:pos="4320"/>
        </w:tabs>
        <w:ind w:left="4320" w:hanging="360"/>
      </w:pPr>
    </w:lvl>
    <w:lvl w:ilvl="6" w:tplc="6D0A8664" w:tentative="1">
      <w:start w:val="1"/>
      <w:numFmt w:val="lowerRoman"/>
      <w:lvlText w:val="%7."/>
      <w:lvlJc w:val="right"/>
      <w:pPr>
        <w:tabs>
          <w:tab w:val="num" w:pos="5040"/>
        </w:tabs>
        <w:ind w:left="5040" w:hanging="360"/>
      </w:pPr>
    </w:lvl>
    <w:lvl w:ilvl="7" w:tplc="3A8A2D7A" w:tentative="1">
      <w:start w:val="1"/>
      <w:numFmt w:val="lowerRoman"/>
      <w:lvlText w:val="%8."/>
      <w:lvlJc w:val="right"/>
      <w:pPr>
        <w:tabs>
          <w:tab w:val="num" w:pos="5760"/>
        </w:tabs>
        <w:ind w:left="5760" w:hanging="360"/>
      </w:pPr>
    </w:lvl>
    <w:lvl w:ilvl="8" w:tplc="2362B11E" w:tentative="1">
      <w:start w:val="1"/>
      <w:numFmt w:val="lowerRoman"/>
      <w:lvlText w:val="%9."/>
      <w:lvlJc w:val="right"/>
      <w:pPr>
        <w:tabs>
          <w:tab w:val="num" w:pos="6480"/>
        </w:tabs>
        <w:ind w:left="6480" w:hanging="360"/>
      </w:pPr>
    </w:lvl>
  </w:abstractNum>
  <w:abstractNum w:abstractNumId="54" w15:restartNumberingAfterBreak="0">
    <w:nsid w:val="7FD72AC0"/>
    <w:multiLevelType w:val="hybridMultilevel"/>
    <w:tmpl w:val="79EE3640"/>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0"/>
  </w:num>
  <w:num w:numId="3">
    <w:abstractNumId w:val="39"/>
  </w:num>
  <w:num w:numId="4">
    <w:abstractNumId w:val="49"/>
  </w:num>
  <w:num w:numId="5">
    <w:abstractNumId w:val="3"/>
  </w:num>
  <w:num w:numId="6">
    <w:abstractNumId w:val="4"/>
  </w:num>
  <w:num w:numId="7">
    <w:abstractNumId w:val="27"/>
  </w:num>
  <w:num w:numId="8">
    <w:abstractNumId w:val="47"/>
  </w:num>
  <w:num w:numId="9">
    <w:abstractNumId w:val="29"/>
  </w:num>
  <w:num w:numId="10">
    <w:abstractNumId w:val="8"/>
  </w:num>
  <w:num w:numId="11">
    <w:abstractNumId w:val="19"/>
  </w:num>
  <w:num w:numId="12">
    <w:abstractNumId w:val="33"/>
  </w:num>
  <w:num w:numId="13">
    <w:abstractNumId w:val="42"/>
  </w:num>
  <w:num w:numId="14">
    <w:abstractNumId w:val="24"/>
  </w:num>
  <w:num w:numId="15">
    <w:abstractNumId w:val="38"/>
  </w:num>
  <w:num w:numId="16">
    <w:abstractNumId w:val="17"/>
  </w:num>
  <w:num w:numId="17">
    <w:abstractNumId w:val="22"/>
  </w:num>
  <w:num w:numId="18">
    <w:abstractNumId w:val="10"/>
  </w:num>
  <w:num w:numId="19">
    <w:abstractNumId w:val="5"/>
  </w:num>
  <w:num w:numId="20">
    <w:abstractNumId w:val="31"/>
  </w:num>
  <w:num w:numId="21">
    <w:abstractNumId w:val="16"/>
  </w:num>
  <w:num w:numId="22">
    <w:abstractNumId w:val="36"/>
  </w:num>
  <w:num w:numId="23">
    <w:abstractNumId w:val="18"/>
  </w:num>
  <w:num w:numId="24">
    <w:abstractNumId w:val="52"/>
  </w:num>
  <w:num w:numId="25">
    <w:abstractNumId w:val="48"/>
  </w:num>
  <w:num w:numId="26">
    <w:abstractNumId w:val="20"/>
  </w:num>
  <w:num w:numId="27">
    <w:abstractNumId w:val="0"/>
  </w:num>
  <w:num w:numId="28">
    <w:abstractNumId w:val="1"/>
  </w:num>
  <w:num w:numId="29">
    <w:abstractNumId w:val="35"/>
  </w:num>
  <w:num w:numId="30">
    <w:abstractNumId w:val="37"/>
  </w:num>
  <w:num w:numId="31">
    <w:abstractNumId w:val="30"/>
  </w:num>
  <w:num w:numId="32">
    <w:abstractNumId w:val="23"/>
  </w:num>
  <w:num w:numId="33">
    <w:abstractNumId w:val="9"/>
  </w:num>
  <w:num w:numId="34">
    <w:abstractNumId w:val="14"/>
  </w:num>
  <w:num w:numId="35">
    <w:abstractNumId w:val="12"/>
  </w:num>
  <w:num w:numId="36">
    <w:abstractNumId w:val="51"/>
  </w:num>
  <w:num w:numId="37">
    <w:abstractNumId w:val="6"/>
  </w:num>
  <w:num w:numId="38">
    <w:abstractNumId w:val="53"/>
  </w:num>
  <w:num w:numId="39">
    <w:abstractNumId w:val="15"/>
  </w:num>
  <w:num w:numId="40">
    <w:abstractNumId w:val="7"/>
  </w:num>
  <w:num w:numId="41">
    <w:abstractNumId w:val="50"/>
  </w:num>
  <w:num w:numId="42">
    <w:abstractNumId w:val="26"/>
  </w:num>
  <w:num w:numId="43">
    <w:abstractNumId w:val="32"/>
  </w:num>
  <w:num w:numId="44">
    <w:abstractNumId w:val="34"/>
  </w:num>
  <w:num w:numId="45">
    <w:abstractNumId w:val="44"/>
  </w:num>
  <w:num w:numId="46">
    <w:abstractNumId w:val="11"/>
  </w:num>
  <w:num w:numId="47">
    <w:abstractNumId w:val="46"/>
  </w:num>
  <w:num w:numId="48">
    <w:abstractNumId w:val="25"/>
  </w:num>
  <w:num w:numId="49">
    <w:abstractNumId w:val="45"/>
  </w:num>
  <w:num w:numId="50">
    <w:abstractNumId w:val="13"/>
  </w:num>
  <w:num w:numId="51">
    <w:abstractNumId w:val="28"/>
  </w:num>
  <w:num w:numId="52">
    <w:abstractNumId w:val="43"/>
  </w:num>
  <w:num w:numId="53">
    <w:abstractNumId w:val="2"/>
  </w:num>
  <w:num w:numId="54">
    <w:abstractNumId w:val="54"/>
  </w:num>
  <w:num w:numId="5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86"/>
    <w:rsid w:val="00045ABD"/>
    <w:rsid w:val="000469B8"/>
    <w:rsid w:val="00064857"/>
    <w:rsid w:val="000A1FD0"/>
    <w:rsid w:val="000B5BF7"/>
    <w:rsid w:val="000D4EB9"/>
    <w:rsid w:val="00107711"/>
    <w:rsid w:val="001275B6"/>
    <w:rsid w:val="00157798"/>
    <w:rsid w:val="001D51FE"/>
    <w:rsid w:val="00225737"/>
    <w:rsid w:val="00266A3D"/>
    <w:rsid w:val="002A1542"/>
    <w:rsid w:val="002C1ECD"/>
    <w:rsid w:val="003847C1"/>
    <w:rsid w:val="0041180C"/>
    <w:rsid w:val="0048109D"/>
    <w:rsid w:val="004B31AF"/>
    <w:rsid w:val="0055038E"/>
    <w:rsid w:val="005841D5"/>
    <w:rsid w:val="005B1AA0"/>
    <w:rsid w:val="005E1F7D"/>
    <w:rsid w:val="005E4986"/>
    <w:rsid w:val="00606A90"/>
    <w:rsid w:val="00756A86"/>
    <w:rsid w:val="00775E5E"/>
    <w:rsid w:val="007E6317"/>
    <w:rsid w:val="008544CD"/>
    <w:rsid w:val="0087537C"/>
    <w:rsid w:val="009C004A"/>
    <w:rsid w:val="009C09F7"/>
    <w:rsid w:val="00A77D50"/>
    <w:rsid w:val="00AA7C4D"/>
    <w:rsid w:val="00AF5DC2"/>
    <w:rsid w:val="00B21F55"/>
    <w:rsid w:val="00BA4F6D"/>
    <w:rsid w:val="00BE2CDA"/>
    <w:rsid w:val="00C02CD7"/>
    <w:rsid w:val="00C30284"/>
    <w:rsid w:val="00C7539A"/>
    <w:rsid w:val="00CB6117"/>
    <w:rsid w:val="00CE0A08"/>
    <w:rsid w:val="00CE5FE2"/>
    <w:rsid w:val="00D024E6"/>
    <w:rsid w:val="00D34BC1"/>
    <w:rsid w:val="00D61688"/>
    <w:rsid w:val="00DD3628"/>
    <w:rsid w:val="00DD4D71"/>
    <w:rsid w:val="00DF6F2E"/>
    <w:rsid w:val="00EB0C2A"/>
    <w:rsid w:val="00EE2D99"/>
    <w:rsid w:val="00EE7709"/>
    <w:rsid w:val="00F51153"/>
    <w:rsid w:val="00F70195"/>
    <w:rsid w:val="00F76804"/>
    <w:rsid w:val="00F76CAB"/>
    <w:rsid w:val="00F8679F"/>
    <w:rsid w:val="00F9719B"/>
    <w:rsid w:val="00FD4815"/>
    <w:rsid w:val="00F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E2B2"/>
  <w15:chartTrackingRefBased/>
  <w15:docId w15:val="{A66ACC9D-03CD-4ABA-B3F0-D17A2DB0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986"/>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2A"/>
  </w:style>
  <w:style w:type="paragraph" w:styleId="Footer">
    <w:name w:val="footer"/>
    <w:basedOn w:val="Normal"/>
    <w:link w:val="FooterChar"/>
    <w:uiPriority w:val="99"/>
    <w:unhideWhenUsed/>
    <w:rsid w:val="00EB0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2A"/>
  </w:style>
  <w:style w:type="paragraph" w:styleId="ListParagraph">
    <w:name w:val="List Paragraph"/>
    <w:basedOn w:val="Normal"/>
    <w:uiPriority w:val="34"/>
    <w:qFormat/>
    <w:rsid w:val="00064857"/>
    <w:pPr>
      <w:ind w:left="720"/>
      <w:contextualSpacing/>
    </w:pPr>
  </w:style>
  <w:style w:type="paragraph" w:styleId="BalloonText">
    <w:name w:val="Balloon Text"/>
    <w:basedOn w:val="Normal"/>
    <w:link w:val="BalloonTextChar"/>
    <w:uiPriority w:val="99"/>
    <w:semiHidden/>
    <w:unhideWhenUsed/>
    <w:rsid w:val="0026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13</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 AMRI</dc:creator>
  <cp:keywords/>
  <dc:description/>
  <cp:lastModifiedBy>Anis Adila Mohammed Nasir</cp:lastModifiedBy>
  <cp:revision>17</cp:revision>
  <cp:lastPrinted>2020-12-14T23:41:00Z</cp:lastPrinted>
  <dcterms:created xsi:type="dcterms:W3CDTF">2020-12-10T03:35:00Z</dcterms:created>
  <dcterms:modified xsi:type="dcterms:W3CDTF">2020-12-18T08:26:00Z</dcterms:modified>
</cp:coreProperties>
</file>